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17EEA" w14:textId="083DD216" w:rsidR="00E80860" w:rsidRPr="003010DF" w:rsidRDefault="00E80860">
      <w:pPr>
        <w:rPr>
          <w:b/>
          <w:bCs/>
          <w:sz w:val="28"/>
          <w:szCs w:val="28"/>
        </w:rPr>
      </w:pPr>
      <w:r w:rsidRPr="003010DF">
        <w:rPr>
          <w:b/>
          <w:bCs/>
          <w:sz w:val="28"/>
          <w:szCs w:val="28"/>
        </w:rPr>
        <w:t xml:space="preserve">Griglie di valutazione scuola primaria </w:t>
      </w:r>
    </w:p>
    <w:p w14:paraId="46B1451F" w14:textId="07333F9E" w:rsidR="00E80860" w:rsidRPr="003010DF" w:rsidRDefault="00E80860">
      <w:pPr>
        <w:rPr>
          <w:b/>
          <w:bCs/>
          <w:sz w:val="24"/>
          <w:szCs w:val="24"/>
        </w:rPr>
      </w:pPr>
      <w:r w:rsidRPr="003010DF">
        <w:rPr>
          <w:b/>
          <w:bCs/>
          <w:sz w:val="24"/>
          <w:szCs w:val="24"/>
        </w:rPr>
        <w:t>Classe I</w:t>
      </w:r>
    </w:p>
    <w:tbl>
      <w:tblPr>
        <w:tblStyle w:val="Grigliatabella"/>
        <w:tblW w:w="14737" w:type="dxa"/>
        <w:tblLook w:val="04A0" w:firstRow="1" w:lastRow="0" w:firstColumn="1" w:lastColumn="0" w:noHBand="0" w:noVBand="1"/>
      </w:tblPr>
      <w:tblGrid>
        <w:gridCol w:w="1703"/>
        <w:gridCol w:w="9940"/>
        <w:gridCol w:w="3094"/>
      </w:tblGrid>
      <w:tr w:rsidR="003010DF" w14:paraId="2109905B" w14:textId="77777777" w:rsidTr="002C30B0">
        <w:tc>
          <w:tcPr>
            <w:tcW w:w="1703" w:type="dxa"/>
          </w:tcPr>
          <w:p w14:paraId="28D49831" w14:textId="0EB61792" w:rsidR="003010DF" w:rsidRPr="003010DF" w:rsidRDefault="003010DF">
            <w:pPr>
              <w:rPr>
                <w:b/>
                <w:bCs/>
              </w:rPr>
            </w:pPr>
            <w:r w:rsidRPr="003010DF">
              <w:rPr>
                <w:b/>
                <w:bCs/>
              </w:rPr>
              <w:t>DISCIPLINA</w:t>
            </w:r>
          </w:p>
        </w:tc>
        <w:tc>
          <w:tcPr>
            <w:tcW w:w="9940" w:type="dxa"/>
          </w:tcPr>
          <w:p w14:paraId="7EDF5D7F" w14:textId="47F3A4CD" w:rsidR="003010DF" w:rsidRPr="003010DF" w:rsidRDefault="003010DF" w:rsidP="003010DF">
            <w:pPr>
              <w:rPr>
                <w:b/>
                <w:bCs/>
              </w:rPr>
            </w:pPr>
            <w:r w:rsidRPr="003010DF">
              <w:rPr>
                <w:b/>
                <w:bCs/>
              </w:rPr>
              <w:t>INDICATORI</w:t>
            </w:r>
            <w:r w:rsidR="00303337">
              <w:rPr>
                <w:b/>
                <w:bCs/>
              </w:rPr>
              <w:t xml:space="preserve"> DI APPRENDIMENTO</w:t>
            </w:r>
          </w:p>
        </w:tc>
        <w:tc>
          <w:tcPr>
            <w:tcW w:w="3094" w:type="dxa"/>
          </w:tcPr>
          <w:p w14:paraId="5A12DF33" w14:textId="5FE2E4BC" w:rsidR="003010DF" w:rsidRPr="003010DF" w:rsidRDefault="003010DF">
            <w:pPr>
              <w:rPr>
                <w:b/>
                <w:bCs/>
              </w:rPr>
            </w:pPr>
            <w:r w:rsidRPr="003010DF">
              <w:rPr>
                <w:b/>
                <w:bCs/>
              </w:rPr>
              <w:t>LIVELLO</w:t>
            </w:r>
          </w:p>
        </w:tc>
      </w:tr>
      <w:tr w:rsidR="00303337" w14:paraId="4C11E6FA" w14:textId="77777777" w:rsidTr="002C30B0">
        <w:trPr>
          <w:trHeight w:val="269"/>
        </w:trPr>
        <w:tc>
          <w:tcPr>
            <w:tcW w:w="1703" w:type="dxa"/>
            <w:vMerge w:val="restart"/>
            <w:shd w:val="clear" w:color="auto" w:fill="FFFF00"/>
          </w:tcPr>
          <w:p w14:paraId="7D4C3314" w14:textId="46216734" w:rsidR="00303337" w:rsidRDefault="00303337">
            <w:r>
              <w:t>Italiano</w:t>
            </w:r>
          </w:p>
        </w:tc>
        <w:tc>
          <w:tcPr>
            <w:tcW w:w="9940" w:type="dxa"/>
            <w:shd w:val="clear" w:color="auto" w:fill="FFFF00"/>
          </w:tcPr>
          <w:p w14:paraId="6F5073D8" w14:textId="79C00325" w:rsidR="00303337" w:rsidRPr="00303337" w:rsidRDefault="00303337" w:rsidP="00303337">
            <w:pPr>
              <w:pStyle w:val="Nessunaspaziatura"/>
              <w:jc w:val="both"/>
            </w:pPr>
            <w:r w:rsidRPr="00303337">
              <w:t>Ascoltare, comprendere e comunicare oralmente in modo significativo.</w:t>
            </w:r>
          </w:p>
        </w:tc>
        <w:tc>
          <w:tcPr>
            <w:tcW w:w="3094" w:type="dxa"/>
            <w:vMerge w:val="restart"/>
            <w:shd w:val="clear" w:color="auto" w:fill="FFFF00"/>
          </w:tcPr>
          <w:p w14:paraId="0A8EBDF5" w14:textId="77777777" w:rsidR="00303337" w:rsidRDefault="00303337">
            <w:r>
              <w:t>AVANZATO</w:t>
            </w:r>
          </w:p>
          <w:p w14:paraId="3784B0AA" w14:textId="77777777" w:rsidR="00303337" w:rsidRDefault="00303337">
            <w:r>
              <w:t>INTERMEDIO</w:t>
            </w:r>
          </w:p>
          <w:p w14:paraId="6F9A958C" w14:textId="77777777" w:rsidR="00303337" w:rsidRDefault="00303337">
            <w:r>
              <w:t>BASE</w:t>
            </w:r>
          </w:p>
          <w:p w14:paraId="3F4C602C" w14:textId="0D910431" w:rsidR="00303337" w:rsidRDefault="00303337">
            <w:r>
              <w:t>IN VIA DI PRIMA ACQUISIZIONE</w:t>
            </w:r>
          </w:p>
          <w:p w14:paraId="7C79146F" w14:textId="43B2802A" w:rsidR="00303337" w:rsidRDefault="00303337">
            <w:r>
              <w:t>(A – I – B – PA)</w:t>
            </w:r>
          </w:p>
        </w:tc>
      </w:tr>
      <w:tr w:rsidR="00303337" w14:paraId="176D5F6C" w14:textId="77777777" w:rsidTr="002C30B0">
        <w:trPr>
          <w:trHeight w:val="272"/>
        </w:trPr>
        <w:tc>
          <w:tcPr>
            <w:tcW w:w="1703" w:type="dxa"/>
            <w:vMerge/>
            <w:shd w:val="clear" w:color="auto" w:fill="FFFF00"/>
          </w:tcPr>
          <w:p w14:paraId="7DCB4A61" w14:textId="77777777" w:rsidR="00303337" w:rsidRDefault="00303337"/>
        </w:tc>
        <w:tc>
          <w:tcPr>
            <w:tcW w:w="9940" w:type="dxa"/>
            <w:shd w:val="clear" w:color="auto" w:fill="FFFF00"/>
          </w:tcPr>
          <w:p w14:paraId="7AF16FA2" w14:textId="3E31789F" w:rsidR="00303337" w:rsidRPr="00303337" w:rsidRDefault="00303337" w:rsidP="00303337">
            <w:pPr>
              <w:pStyle w:val="Nessunaspaziatura"/>
              <w:jc w:val="both"/>
            </w:pPr>
            <w:r w:rsidRPr="00303337">
              <w:t>Padroneggiare la lettura strumentale e comprendere semplici testi di diverso tipo.</w:t>
            </w:r>
          </w:p>
        </w:tc>
        <w:tc>
          <w:tcPr>
            <w:tcW w:w="3094" w:type="dxa"/>
            <w:vMerge/>
            <w:shd w:val="clear" w:color="auto" w:fill="FFFF00"/>
          </w:tcPr>
          <w:p w14:paraId="1B54988F" w14:textId="77777777" w:rsidR="00303337" w:rsidRDefault="00303337"/>
        </w:tc>
      </w:tr>
      <w:tr w:rsidR="00303337" w14:paraId="6DF87934" w14:textId="77777777" w:rsidTr="002C30B0">
        <w:trPr>
          <w:trHeight w:val="277"/>
        </w:trPr>
        <w:tc>
          <w:tcPr>
            <w:tcW w:w="1703" w:type="dxa"/>
            <w:vMerge/>
            <w:shd w:val="clear" w:color="auto" w:fill="FFFF00"/>
          </w:tcPr>
          <w:p w14:paraId="59F271EC" w14:textId="77777777" w:rsidR="00303337" w:rsidRDefault="00303337"/>
        </w:tc>
        <w:tc>
          <w:tcPr>
            <w:tcW w:w="9940" w:type="dxa"/>
            <w:shd w:val="clear" w:color="auto" w:fill="FFFF00"/>
          </w:tcPr>
          <w:p w14:paraId="450953B5" w14:textId="0AED3D5D" w:rsidR="00303337" w:rsidRPr="00303337" w:rsidRDefault="00303337" w:rsidP="00303337">
            <w:pPr>
              <w:pStyle w:val="Nessunaspaziatura"/>
              <w:jc w:val="both"/>
            </w:pPr>
            <w:r w:rsidRPr="00303337">
              <w:t>Produrre semplici testi funzionali a molteplici scopi.</w:t>
            </w:r>
          </w:p>
        </w:tc>
        <w:tc>
          <w:tcPr>
            <w:tcW w:w="3094" w:type="dxa"/>
            <w:vMerge/>
            <w:shd w:val="clear" w:color="auto" w:fill="FFFF00"/>
          </w:tcPr>
          <w:p w14:paraId="11DD32F4" w14:textId="77777777" w:rsidR="00303337" w:rsidRDefault="00303337"/>
        </w:tc>
      </w:tr>
      <w:tr w:rsidR="00303337" w14:paraId="30C07D74" w14:textId="77777777" w:rsidTr="002C30B0">
        <w:trPr>
          <w:trHeight w:val="336"/>
        </w:trPr>
        <w:tc>
          <w:tcPr>
            <w:tcW w:w="1703" w:type="dxa"/>
            <w:vMerge/>
            <w:shd w:val="clear" w:color="auto" w:fill="FFFF00"/>
          </w:tcPr>
          <w:p w14:paraId="704EB36D" w14:textId="77777777" w:rsidR="00303337" w:rsidRDefault="00303337"/>
        </w:tc>
        <w:tc>
          <w:tcPr>
            <w:tcW w:w="9940" w:type="dxa"/>
            <w:shd w:val="clear" w:color="auto" w:fill="FFFF00"/>
          </w:tcPr>
          <w:p w14:paraId="16466066" w14:textId="0EB2BB16" w:rsidR="00303337" w:rsidRPr="00303337" w:rsidRDefault="00303337" w:rsidP="00303337">
            <w:pPr>
              <w:pStyle w:val="Nessunaspaziatura"/>
              <w:jc w:val="both"/>
            </w:pPr>
            <w:r w:rsidRPr="00303337">
              <w:t xml:space="preserve">Applicare le conoscenze ortografiche acquisite nella produzione scritta </w:t>
            </w:r>
            <w:proofErr w:type="spellStart"/>
            <w:r w:rsidRPr="00303337">
              <w:t>ed</w:t>
            </w:r>
            <w:proofErr w:type="spellEnd"/>
            <w:r w:rsidRPr="00303337">
              <w:t xml:space="preserve"> orale, ampliando il patrimonio lessicale.</w:t>
            </w:r>
          </w:p>
        </w:tc>
        <w:tc>
          <w:tcPr>
            <w:tcW w:w="3094" w:type="dxa"/>
            <w:vMerge/>
            <w:shd w:val="clear" w:color="auto" w:fill="FFFF00"/>
          </w:tcPr>
          <w:p w14:paraId="24ECF004" w14:textId="77777777" w:rsidR="00303337" w:rsidRDefault="00303337"/>
        </w:tc>
      </w:tr>
      <w:tr w:rsidR="00E80860" w14:paraId="56233067" w14:textId="77777777" w:rsidTr="002C30B0">
        <w:tc>
          <w:tcPr>
            <w:tcW w:w="1703" w:type="dxa"/>
            <w:shd w:val="clear" w:color="auto" w:fill="C5E0B3" w:themeFill="accent6" w:themeFillTint="66"/>
          </w:tcPr>
          <w:p w14:paraId="65D6DA03" w14:textId="4D76EC68" w:rsidR="00E80860" w:rsidRDefault="00E80860">
            <w:r>
              <w:t>Lingua inglese</w:t>
            </w:r>
          </w:p>
        </w:tc>
        <w:tc>
          <w:tcPr>
            <w:tcW w:w="9940" w:type="dxa"/>
            <w:shd w:val="clear" w:color="auto" w:fill="C5E0B3" w:themeFill="accent6" w:themeFillTint="66"/>
          </w:tcPr>
          <w:p w14:paraId="7E769315" w14:textId="62C4CDD1" w:rsidR="00E80860" w:rsidRDefault="003010DF" w:rsidP="00303337">
            <w:pPr>
              <w:jc w:val="both"/>
            </w:pPr>
            <w:r>
              <w:t>Ascoltare e comprendere vocaboli e semplici messaggi</w:t>
            </w:r>
            <w:r w:rsidR="00303337">
              <w:t xml:space="preserve">, </w:t>
            </w:r>
            <w:r>
              <w:t>produ</w:t>
            </w:r>
            <w:r w:rsidR="00303337">
              <w:t>cendo</w:t>
            </w:r>
            <w:r>
              <w:t xml:space="preserve"> frasi semplici riferite a situazioni note.</w:t>
            </w:r>
          </w:p>
        </w:tc>
        <w:tc>
          <w:tcPr>
            <w:tcW w:w="3094" w:type="dxa"/>
            <w:shd w:val="clear" w:color="auto" w:fill="C5E0B3" w:themeFill="accent6" w:themeFillTint="66"/>
          </w:tcPr>
          <w:p w14:paraId="25F57F59" w14:textId="15CF6972" w:rsidR="00E80860" w:rsidRDefault="003010DF" w:rsidP="003010DF">
            <w:r>
              <w:t>A – I – B – PA</w:t>
            </w:r>
          </w:p>
        </w:tc>
      </w:tr>
      <w:tr w:rsidR="00303337" w14:paraId="419B8E68" w14:textId="77777777" w:rsidTr="002C30B0">
        <w:trPr>
          <w:trHeight w:val="238"/>
        </w:trPr>
        <w:tc>
          <w:tcPr>
            <w:tcW w:w="1703" w:type="dxa"/>
            <w:vMerge w:val="restart"/>
            <w:shd w:val="clear" w:color="auto" w:fill="00B0F0"/>
          </w:tcPr>
          <w:p w14:paraId="1F04CCAA" w14:textId="7E7BFB2C" w:rsidR="00303337" w:rsidRDefault="00303337" w:rsidP="003010DF">
            <w:r>
              <w:t>Storia</w:t>
            </w:r>
          </w:p>
        </w:tc>
        <w:tc>
          <w:tcPr>
            <w:tcW w:w="9940" w:type="dxa"/>
            <w:shd w:val="clear" w:color="auto" w:fill="00B0F0"/>
          </w:tcPr>
          <w:p w14:paraId="162C6928" w14:textId="39E61150" w:rsidR="00303337" w:rsidRDefault="00303337" w:rsidP="00303337">
            <w:pPr>
              <w:jc w:val="both"/>
            </w:pPr>
            <w:r>
              <w:t>Collocare nel tempo fatti ed esperienze vissute e riconoscere relazioni di successione esistenti tra loro.</w:t>
            </w:r>
          </w:p>
        </w:tc>
        <w:tc>
          <w:tcPr>
            <w:tcW w:w="3094" w:type="dxa"/>
            <w:vMerge w:val="restart"/>
            <w:shd w:val="clear" w:color="auto" w:fill="00B0F0"/>
          </w:tcPr>
          <w:p w14:paraId="40CADD60" w14:textId="38C0BD2B" w:rsidR="00303337" w:rsidRDefault="00303337" w:rsidP="003010DF">
            <w:r w:rsidRPr="009F04F8">
              <w:t>A – I – B – PA</w:t>
            </w:r>
          </w:p>
        </w:tc>
      </w:tr>
      <w:tr w:rsidR="00303337" w14:paraId="1DBE97A5" w14:textId="77777777" w:rsidTr="002C30B0">
        <w:trPr>
          <w:trHeight w:val="259"/>
        </w:trPr>
        <w:tc>
          <w:tcPr>
            <w:tcW w:w="1703" w:type="dxa"/>
            <w:vMerge/>
          </w:tcPr>
          <w:p w14:paraId="46A6B649" w14:textId="77777777" w:rsidR="00303337" w:rsidRDefault="00303337" w:rsidP="003010DF"/>
        </w:tc>
        <w:tc>
          <w:tcPr>
            <w:tcW w:w="9940" w:type="dxa"/>
            <w:shd w:val="clear" w:color="auto" w:fill="00B0F0"/>
          </w:tcPr>
          <w:p w14:paraId="04ABEC1C" w14:textId="62999B42" w:rsidR="00303337" w:rsidRDefault="00303337" w:rsidP="00303337">
            <w:pPr>
              <w:jc w:val="both"/>
            </w:pPr>
            <w:r>
              <w:t>Riconoscere la contemporaneità e la ciclicità in fenomeni regolari e nelle esperienze vissute.</w:t>
            </w:r>
          </w:p>
        </w:tc>
        <w:tc>
          <w:tcPr>
            <w:tcW w:w="3094" w:type="dxa"/>
            <w:vMerge/>
          </w:tcPr>
          <w:p w14:paraId="528D9CA0" w14:textId="77777777" w:rsidR="00303337" w:rsidRPr="009F04F8" w:rsidRDefault="00303337" w:rsidP="003010DF"/>
        </w:tc>
      </w:tr>
      <w:tr w:rsidR="003010DF" w14:paraId="7E5AB0E6" w14:textId="77777777" w:rsidTr="002C30B0">
        <w:tc>
          <w:tcPr>
            <w:tcW w:w="1703" w:type="dxa"/>
            <w:shd w:val="clear" w:color="auto" w:fill="F4B083" w:themeFill="accent2" w:themeFillTint="99"/>
          </w:tcPr>
          <w:p w14:paraId="07B30027" w14:textId="7E941639" w:rsidR="003010DF" w:rsidRDefault="003010DF" w:rsidP="003010DF">
            <w:r>
              <w:t>Geografia</w:t>
            </w:r>
          </w:p>
        </w:tc>
        <w:tc>
          <w:tcPr>
            <w:tcW w:w="9940" w:type="dxa"/>
            <w:shd w:val="clear" w:color="auto" w:fill="F4B083" w:themeFill="accent2" w:themeFillTint="99"/>
          </w:tcPr>
          <w:p w14:paraId="79199FDF" w14:textId="3DC2F991" w:rsidR="003010DF" w:rsidRDefault="003010DF" w:rsidP="00303337">
            <w:pPr>
              <w:jc w:val="both"/>
            </w:pPr>
            <w:r>
              <w:t>Orientarsi nello spazio vissuto e riconoscere la propria posizione e quella degli oggetti, utilizzando una terminologia appropriata.</w:t>
            </w:r>
          </w:p>
        </w:tc>
        <w:tc>
          <w:tcPr>
            <w:tcW w:w="3094" w:type="dxa"/>
            <w:shd w:val="clear" w:color="auto" w:fill="F4B083" w:themeFill="accent2" w:themeFillTint="99"/>
          </w:tcPr>
          <w:p w14:paraId="671727B1" w14:textId="2C1784EE" w:rsidR="003010DF" w:rsidRDefault="003010DF" w:rsidP="003010DF">
            <w:r w:rsidRPr="009F04F8">
              <w:t>A – I – B – PA</w:t>
            </w:r>
          </w:p>
        </w:tc>
      </w:tr>
      <w:tr w:rsidR="00303337" w14:paraId="75F318B7" w14:textId="77777777" w:rsidTr="002C30B0">
        <w:trPr>
          <w:trHeight w:val="268"/>
        </w:trPr>
        <w:tc>
          <w:tcPr>
            <w:tcW w:w="1703" w:type="dxa"/>
            <w:vMerge w:val="restart"/>
            <w:shd w:val="clear" w:color="auto" w:fill="92D050"/>
          </w:tcPr>
          <w:p w14:paraId="78417491" w14:textId="458482F2" w:rsidR="00303337" w:rsidRDefault="00303337" w:rsidP="003010DF">
            <w:r>
              <w:t>Matematica</w:t>
            </w:r>
          </w:p>
        </w:tc>
        <w:tc>
          <w:tcPr>
            <w:tcW w:w="9940" w:type="dxa"/>
            <w:shd w:val="clear" w:color="auto" w:fill="92D050"/>
          </w:tcPr>
          <w:p w14:paraId="0221D930" w14:textId="459B820A" w:rsidR="00303337" w:rsidRDefault="00303337" w:rsidP="00303337">
            <w:pPr>
              <w:jc w:val="both"/>
            </w:pPr>
            <w:r>
              <w:t>Classificare oggetti in base ad una proprietà e utilizzare semplici linguaggi logici.</w:t>
            </w:r>
          </w:p>
        </w:tc>
        <w:tc>
          <w:tcPr>
            <w:tcW w:w="3094" w:type="dxa"/>
            <w:vMerge w:val="restart"/>
            <w:shd w:val="clear" w:color="auto" w:fill="92D050"/>
          </w:tcPr>
          <w:p w14:paraId="6795B950" w14:textId="2FD38A41" w:rsidR="00303337" w:rsidRDefault="00303337" w:rsidP="003010DF">
            <w:r w:rsidRPr="00895606">
              <w:t>A – I – B – PA</w:t>
            </w:r>
          </w:p>
        </w:tc>
      </w:tr>
      <w:tr w:rsidR="00303337" w14:paraId="516D8613" w14:textId="77777777" w:rsidTr="002C30B0">
        <w:trPr>
          <w:trHeight w:val="268"/>
        </w:trPr>
        <w:tc>
          <w:tcPr>
            <w:tcW w:w="1703" w:type="dxa"/>
            <w:vMerge/>
          </w:tcPr>
          <w:p w14:paraId="770A2BEB" w14:textId="77777777" w:rsidR="00303337" w:rsidRDefault="00303337" w:rsidP="003010DF"/>
        </w:tc>
        <w:tc>
          <w:tcPr>
            <w:tcW w:w="9940" w:type="dxa"/>
            <w:shd w:val="clear" w:color="auto" w:fill="92D050"/>
          </w:tcPr>
          <w:p w14:paraId="5C43CF01" w14:textId="5E322AA9" w:rsidR="00303337" w:rsidRDefault="00303337" w:rsidP="00303337">
            <w:pPr>
              <w:jc w:val="both"/>
            </w:pPr>
            <w:r>
              <w:t>Usare il numero per contare, confrontare ed ordinare raggruppamenti di oggetti.</w:t>
            </w:r>
          </w:p>
        </w:tc>
        <w:tc>
          <w:tcPr>
            <w:tcW w:w="3094" w:type="dxa"/>
            <w:vMerge/>
          </w:tcPr>
          <w:p w14:paraId="3069444A" w14:textId="77777777" w:rsidR="00303337" w:rsidRPr="00895606" w:rsidRDefault="00303337" w:rsidP="003010DF"/>
        </w:tc>
      </w:tr>
      <w:tr w:rsidR="00303337" w14:paraId="6CC622D0" w14:textId="77777777" w:rsidTr="002C30B0">
        <w:trPr>
          <w:trHeight w:val="268"/>
        </w:trPr>
        <w:tc>
          <w:tcPr>
            <w:tcW w:w="1703" w:type="dxa"/>
            <w:vMerge/>
          </w:tcPr>
          <w:p w14:paraId="71BD73C5" w14:textId="77777777" w:rsidR="00303337" w:rsidRDefault="00303337" w:rsidP="003010DF"/>
        </w:tc>
        <w:tc>
          <w:tcPr>
            <w:tcW w:w="9940" w:type="dxa"/>
            <w:shd w:val="clear" w:color="auto" w:fill="92D050"/>
          </w:tcPr>
          <w:p w14:paraId="0C0F49DA" w14:textId="0B08730B" w:rsidR="00303337" w:rsidRDefault="00303337" w:rsidP="00303337">
            <w:pPr>
              <w:jc w:val="both"/>
            </w:pPr>
            <w:r>
              <w:t>Riconoscere, rappresentare e risolvere semplici situazioni problematiche.</w:t>
            </w:r>
          </w:p>
        </w:tc>
        <w:tc>
          <w:tcPr>
            <w:tcW w:w="3094" w:type="dxa"/>
            <w:vMerge/>
          </w:tcPr>
          <w:p w14:paraId="4190D848" w14:textId="77777777" w:rsidR="00303337" w:rsidRPr="00895606" w:rsidRDefault="00303337" w:rsidP="003010DF"/>
        </w:tc>
      </w:tr>
      <w:tr w:rsidR="00303337" w14:paraId="2FDF01C9" w14:textId="77777777" w:rsidTr="002C30B0">
        <w:trPr>
          <w:trHeight w:val="270"/>
        </w:trPr>
        <w:tc>
          <w:tcPr>
            <w:tcW w:w="1703" w:type="dxa"/>
            <w:vMerge w:val="restart"/>
            <w:shd w:val="clear" w:color="auto" w:fill="BDD6EE" w:themeFill="accent5" w:themeFillTint="66"/>
          </w:tcPr>
          <w:p w14:paraId="0A080F7B" w14:textId="45B71781" w:rsidR="00303337" w:rsidRDefault="00303337" w:rsidP="003010DF">
            <w:r>
              <w:t>Scienze</w:t>
            </w:r>
          </w:p>
        </w:tc>
        <w:tc>
          <w:tcPr>
            <w:tcW w:w="9940" w:type="dxa"/>
            <w:shd w:val="clear" w:color="auto" w:fill="BDD6EE" w:themeFill="accent5" w:themeFillTint="66"/>
          </w:tcPr>
          <w:p w14:paraId="7246A3D8" w14:textId="38A286EA" w:rsidR="00303337" w:rsidRDefault="00303337" w:rsidP="00303337">
            <w:pPr>
              <w:jc w:val="both"/>
            </w:pPr>
            <w:r>
              <w:t>Conoscere le funzioni dei cinque sensi ed usare i sensi per riconoscere le caratteristiche degli oggetti.</w:t>
            </w:r>
          </w:p>
        </w:tc>
        <w:tc>
          <w:tcPr>
            <w:tcW w:w="3094" w:type="dxa"/>
            <w:vMerge w:val="restart"/>
            <w:shd w:val="clear" w:color="auto" w:fill="BDD6EE" w:themeFill="accent5" w:themeFillTint="66"/>
          </w:tcPr>
          <w:p w14:paraId="1B087E39" w14:textId="7AFBBCBA" w:rsidR="00303337" w:rsidRDefault="00303337" w:rsidP="003010DF">
            <w:r w:rsidRPr="00895606">
              <w:t>A – I – B – PA</w:t>
            </w:r>
          </w:p>
        </w:tc>
      </w:tr>
      <w:tr w:rsidR="00303337" w14:paraId="458CAE64" w14:textId="77777777" w:rsidTr="002C30B0">
        <w:trPr>
          <w:trHeight w:val="270"/>
        </w:trPr>
        <w:tc>
          <w:tcPr>
            <w:tcW w:w="1703" w:type="dxa"/>
            <w:vMerge/>
          </w:tcPr>
          <w:p w14:paraId="2E24C04D" w14:textId="77777777" w:rsidR="00303337" w:rsidRDefault="00303337" w:rsidP="003010DF"/>
        </w:tc>
        <w:tc>
          <w:tcPr>
            <w:tcW w:w="9940" w:type="dxa"/>
            <w:shd w:val="clear" w:color="auto" w:fill="BDD6EE" w:themeFill="accent5" w:themeFillTint="66"/>
          </w:tcPr>
          <w:p w14:paraId="52F222FD" w14:textId="625381AC" w:rsidR="00303337" w:rsidRDefault="00303337" w:rsidP="00303337">
            <w:pPr>
              <w:jc w:val="both"/>
            </w:pPr>
            <w:r>
              <w:t>Iniziare a distinguere viventi e non viventi</w:t>
            </w:r>
          </w:p>
        </w:tc>
        <w:tc>
          <w:tcPr>
            <w:tcW w:w="3094" w:type="dxa"/>
            <w:vMerge/>
          </w:tcPr>
          <w:p w14:paraId="2E3515A9" w14:textId="77777777" w:rsidR="00303337" w:rsidRPr="00895606" w:rsidRDefault="00303337" w:rsidP="003010DF"/>
        </w:tc>
      </w:tr>
      <w:tr w:rsidR="00A41C5C" w14:paraId="4E8E5474" w14:textId="77777777" w:rsidTr="002C30B0">
        <w:trPr>
          <w:trHeight w:val="342"/>
        </w:trPr>
        <w:tc>
          <w:tcPr>
            <w:tcW w:w="1703" w:type="dxa"/>
            <w:vMerge w:val="restart"/>
            <w:shd w:val="clear" w:color="auto" w:fill="FFC000"/>
          </w:tcPr>
          <w:p w14:paraId="300EFB83" w14:textId="41BCB530" w:rsidR="00A41C5C" w:rsidRDefault="00A41C5C" w:rsidP="003010DF">
            <w:r>
              <w:t>Tecnologia</w:t>
            </w:r>
          </w:p>
        </w:tc>
        <w:tc>
          <w:tcPr>
            <w:tcW w:w="9940" w:type="dxa"/>
            <w:shd w:val="clear" w:color="auto" w:fill="FFC000"/>
          </w:tcPr>
          <w:p w14:paraId="49D39BE4" w14:textId="708F9FC1" w:rsidR="00A41C5C" w:rsidRDefault="00A41C5C" w:rsidP="00303337">
            <w:pPr>
              <w:jc w:val="both"/>
            </w:pPr>
            <w:r>
              <w:t>Individuare le funzioni e le caratteristiche di semplici oggetti costituiti da materiale diverso.</w:t>
            </w:r>
          </w:p>
        </w:tc>
        <w:tc>
          <w:tcPr>
            <w:tcW w:w="3094" w:type="dxa"/>
            <w:vMerge w:val="restart"/>
            <w:shd w:val="clear" w:color="auto" w:fill="FFC000"/>
          </w:tcPr>
          <w:p w14:paraId="561068B9" w14:textId="0BE1FFB3" w:rsidR="00A41C5C" w:rsidRDefault="00A41C5C" w:rsidP="003010DF">
            <w:r w:rsidRPr="00895606">
              <w:t>A – I – B – PA</w:t>
            </w:r>
          </w:p>
        </w:tc>
      </w:tr>
      <w:tr w:rsidR="00A41C5C" w14:paraId="45CAA890" w14:textId="77777777" w:rsidTr="002C30B0">
        <w:trPr>
          <w:trHeight w:val="402"/>
        </w:trPr>
        <w:tc>
          <w:tcPr>
            <w:tcW w:w="1703" w:type="dxa"/>
            <w:vMerge/>
            <w:shd w:val="clear" w:color="auto" w:fill="FFC000"/>
          </w:tcPr>
          <w:p w14:paraId="148AC8D3" w14:textId="77777777" w:rsidR="00A41C5C" w:rsidRDefault="00A41C5C" w:rsidP="003010DF"/>
        </w:tc>
        <w:tc>
          <w:tcPr>
            <w:tcW w:w="9940" w:type="dxa"/>
            <w:shd w:val="clear" w:color="auto" w:fill="FFC000"/>
          </w:tcPr>
          <w:p w14:paraId="2B46F57C" w14:textId="0556DE02" w:rsidR="00A41C5C" w:rsidRDefault="00A41C5C" w:rsidP="00303337">
            <w:pPr>
              <w:jc w:val="both"/>
            </w:pPr>
            <w:r>
              <w:t>Osservare, conoscere e utilizzare le principali componenti del computer e/o semplici strumenti tecnologici, individuandone la funzione.</w:t>
            </w:r>
          </w:p>
        </w:tc>
        <w:tc>
          <w:tcPr>
            <w:tcW w:w="3094" w:type="dxa"/>
            <w:vMerge/>
            <w:shd w:val="clear" w:color="auto" w:fill="FFC000"/>
          </w:tcPr>
          <w:p w14:paraId="5C445DAD" w14:textId="77777777" w:rsidR="00A41C5C" w:rsidRPr="00895606" w:rsidRDefault="00A41C5C" w:rsidP="003010DF"/>
        </w:tc>
      </w:tr>
      <w:tr w:rsidR="003010DF" w14:paraId="29FF735E" w14:textId="77777777" w:rsidTr="002C30B0">
        <w:tc>
          <w:tcPr>
            <w:tcW w:w="1703" w:type="dxa"/>
            <w:shd w:val="clear" w:color="auto" w:fill="FF66CC"/>
          </w:tcPr>
          <w:p w14:paraId="1783CD94" w14:textId="2A59B78C" w:rsidR="003010DF" w:rsidRDefault="003010DF" w:rsidP="003010DF">
            <w:r>
              <w:t>Musica</w:t>
            </w:r>
          </w:p>
        </w:tc>
        <w:tc>
          <w:tcPr>
            <w:tcW w:w="9940" w:type="dxa"/>
            <w:shd w:val="clear" w:color="auto" w:fill="FF66CC"/>
          </w:tcPr>
          <w:p w14:paraId="36725BBE" w14:textId="603F0CB2" w:rsidR="003010DF" w:rsidRDefault="003010DF" w:rsidP="00303337">
            <w:pPr>
              <w:jc w:val="both"/>
            </w:pPr>
            <w:r w:rsidRPr="003010DF">
              <w:t>Ascoltare e rappresentare brani vocali e strumentali con il canto e con il corpo.</w:t>
            </w:r>
          </w:p>
        </w:tc>
        <w:tc>
          <w:tcPr>
            <w:tcW w:w="3094" w:type="dxa"/>
            <w:shd w:val="clear" w:color="auto" w:fill="FF66CC"/>
          </w:tcPr>
          <w:p w14:paraId="5C364B9B" w14:textId="43340122" w:rsidR="003010DF" w:rsidRDefault="003010DF" w:rsidP="003010DF">
            <w:r w:rsidRPr="00895606">
              <w:t>A – I – B – PA</w:t>
            </w:r>
          </w:p>
        </w:tc>
      </w:tr>
      <w:tr w:rsidR="003010DF" w14:paraId="42259859" w14:textId="77777777" w:rsidTr="002C30B0">
        <w:tc>
          <w:tcPr>
            <w:tcW w:w="1703" w:type="dxa"/>
            <w:shd w:val="clear" w:color="auto" w:fill="CCCC00"/>
          </w:tcPr>
          <w:p w14:paraId="4E253B64" w14:textId="332247AE" w:rsidR="003010DF" w:rsidRDefault="003010DF" w:rsidP="003010DF">
            <w:r>
              <w:t>Arte e immagine</w:t>
            </w:r>
          </w:p>
        </w:tc>
        <w:tc>
          <w:tcPr>
            <w:tcW w:w="9940" w:type="dxa"/>
            <w:shd w:val="clear" w:color="auto" w:fill="CCCC00"/>
          </w:tcPr>
          <w:p w14:paraId="05643908" w14:textId="36689D54" w:rsidR="003010DF" w:rsidRDefault="003010DF" w:rsidP="00303337">
            <w:pPr>
              <w:jc w:val="both"/>
            </w:pPr>
            <w:r w:rsidRPr="003010DF">
              <w:t>Sperimentare tecniche diverse per realizzare semplici prodotti grafici e pittorici, riconoscendo gli elementi di base del linguaggio visivo: linee, colori e forme.</w:t>
            </w:r>
          </w:p>
        </w:tc>
        <w:tc>
          <w:tcPr>
            <w:tcW w:w="3094" w:type="dxa"/>
            <w:shd w:val="clear" w:color="auto" w:fill="CCCC00"/>
          </w:tcPr>
          <w:p w14:paraId="70ECA93E" w14:textId="01AF6122" w:rsidR="003010DF" w:rsidRDefault="003010DF" w:rsidP="003010DF">
            <w:r w:rsidRPr="00895606">
              <w:t>A – I – B – PA</w:t>
            </w:r>
          </w:p>
        </w:tc>
      </w:tr>
      <w:tr w:rsidR="003010DF" w14:paraId="7B00BAE3" w14:textId="77777777" w:rsidTr="002C30B0">
        <w:tc>
          <w:tcPr>
            <w:tcW w:w="1703" w:type="dxa"/>
            <w:shd w:val="clear" w:color="auto" w:fill="FFCCCC"/>
          </w:tcPr>
          <w:p w14:paraId="104DD372" w14:textId="396C056C" w:rsidR="003010DF" w:rsidRDefault="003010DF" w:rsidP="003010DF">
            <w:r>
              <w:t>Educazione fisica</w:t>
            </w:r>
          </w:p>
        </w:tc>
        <w:tc>
          <w:tcPr>
            <w:tcW w:w="9940" w:type="dxa"/>
            <w:shd w:val="clear" w:color="auto" w:fill="FFCCCC"/>
          </w:tcPr>
          <w:p w14:paraId="14B56FE5" w14:textId="616B568B" w:rsidR="003010DF" w:rsidRDefault="003010DF" w:rsidP="00717DC9">
            <w:pPr>
              <w:jc w:val="both"/>
            </w:pPr>
            <w:r>
              <w:t>Padroneggiare gli schemi motori e posturali di base</w:t>
            </w:r>
            <w:r w:rsidR="00717DC9">
              <w:t xml:space="preserve"> e p</w:t>
            </w:r>
            <w:r>
              <w:t>artecipare alle attività di gioco e di sport, avviandosi a comprendere il valore delle regole e l’importanza di rispettarle.</w:t>
            </w:r>
          </w:p>
        </w:tc>
        <w:tc>
          <w:tcPr>
            <w:tcW w:w="3094" w:type="dxa"/>
            <w:shd w:val="clear" w:color="auto" w:fill="FFCCCC"/>
          </w:tcPr>
          <w:p w14:paraId="0F924F81" w14:textId="4040C843" w:rsidR="003010DF" w:rsidRDefault="003010DF" w:rsidP="003010DF">
            <w:r w:rsidRPr="00895606">
              <w:t>A – I – B – PA</w:t>
            </w:r>
          </w:p>
        </w:tc>
      </w:tr>
      <w:tr w:rsidR="003010DF" w14:paraId="12884E04" w14:textId="77777777" w:rsidTr="002C30B0">
        <w:tc>
          <w:tcPr>
            <w:tcW w:w="1703" w:type="dxa"/>
            <w:shd w:val="clear" w:color="auto" w:fill="D9D9D9" w:themeFill="background1" w:themeFillShade="D9"/>
          </w:tcPr>
          <w:p w14:paraId="7E5270B2" w14:textId="29CDD961" w:rsidR="003010DF" w:rsidRDefault="003010DF" w:rsidP="003010DF">
            <w:r>
              <w:t>Educazione civica</w:t>
            </w:r>
          </w:p>
        </w:tc>
        <w:tc>
          <w:tcPr>
            <w:tcW w:w="9940" w:type="dxa"/>
            <w:shd w:val="clear" w:color="auto" w:fill="D9D9D9" w:themeFill="background1" w:themeFillShade="D9"/>
          </w:tcPr>
          <w:p w14:paraId="3BBA68A1" w14:textId="59191AC7" w:rsidR="003010DF" w:rsidRDefault="003010DF" w:rsidP="00303337">
            <w:pPr>
              <w:jc w:val="both"/>
            </w:pPr>
            <w:r>
              <w:t xml:space="preserve">Riconoscere e mettere in pratica i valori che rendono possibile la convivenza umana nei comportamenti familiari e sociali. </w:t>
            </w:r>
          </w:p>
        </w:tc>
        <w:tc>
          <w:tcPr>
            <w:tcW w:w="3094" w:type="dxa"/>
            <w:shd w:val="clear" w:color="auto" w:fill="D9D9D9" w:themeFill="background1" w:themeFillShade="D9"/>
          </w:tcPr>
          <w:p w14:paraId="794CCE03" w14:textId="54185108" w:rsidR="003010DF" w:rsidRDefault="003010DF" w:rsidP="003010DF">
            <w:r w:rsidRPr="00895606">
              <w:t>A – I – B – PA</w:t>
            </w:r>
          </w:p>
        </w:tc>
      </w:tr>
      <w:tr w:rsidR="002C30B0" w14:paraId="15402568" w14:textId="77777777" w:rsidTr="002C30B0">
        <w:trPr>
          <w:trHeight w:val="268"/>
        </w:trPr>
        <w:tc>
          <w:tcPr>
            <w:tcW w:w="1703" w:type="dxa"/>
            <w:vMerge w:val="restart"/>
          </w:tcPr>
          <w:p w14:paraId="224AED61" w14:textId="4165F4BC" w:rsidR="002C30B0" w:rsidRDefault="002C30B0" w:rsidP="00A47E1E">
            <w:r>
              <w:t>Comportamento</w:t>
            </w:r>
          </w:p>
        </w:tc>
        <w:tc>
          <w:tcPr>
            <w:tcW w:w="9940" w:type="dxa"/>
          </w:tcPr>
          <w:p w14:paraId="2F815D5C" w14:textId="017568A0" w:rsidR="002C30B0" w:rsidRDefault="002C30B0" w:rsidP="00A47E1E">
            <w:pPr>
              <w:jc w:val="both"/>
            </w:pPr>
            <w:r>
              <w:t>Partecipare alle attività con impegno; possedere un metodo di lavoro e spirito di iniziativa</w:t>
            </w:r>
          </w:p>
        </w:tc>
        <w:tc>
          <w:tcPr>
            <w:tcW w:w="3094" w:type="dxa"/>
            <w:vMerge w:val="restart"/>
          </w:tcPr>
          <w:p w14:paraId="10E751F7" w14:textId="77777777" w:rsidR="002C30B0" w:rsidRDefault="002C30B0" w:rsidP="00A47E1E">
            <w:r w:rsidRPr="00895606">
              <w:t>A – I – B – PA</w:t>
            </w:r>
          </w:p>
        </w:tc>
      </w:tr>
      <w:tr w:rsidR="002C30B0" w14:paraId="4B70A6DF" w14:textId="77777777" w:rsidTr="002C30B0">
        <w:trPr>
          <w:trHeight w:val="268"/>
        </w:trPr>
        <w:tc>
          <w:tcPr>
            <w:tcW w:w="1703" w:type="dxa"/>
            <w:vMerge/>
          </w:tcPr>
          <w:p w14:paraId="58E7D4DB" w14:textId="77777777" w:rsidR="002C30B0" w:rsidRDefault="002C30B0" w:rsidP="00A47E1E"/>
        </w:tc>
        <w:tc>
          <w:tcPr>
            <w:tcW w:w="9940" w:type="dxa"/>
          </w:tcPr>
          <w:p w14:paraId="50DDB9BD" w14:textId="2051BAD7" w:rsidR="002C30B0" w:rsidRDefault="002C30B0" w:rsidP="00A47E1E">
            <w:pPr>
              <w:jc w:val="both"/>
            </w:pPr>
            <w:r>
              <w:t>Socializzare e interagire nel gruppo classe</w:t>
            </w:r>
          </w:p>
        </w:tc>
        <w:tc>
          <w:tcPr>
            <w:tcW w:w="3094" w:type="dxa"/>
            <w:vMerge/>
          </w:tcPr>
          <w:p w14:paraId="652B5BE1" w14:textId="77777777" w:rsidR="002C30B0" w:rsidRPr="00895606" w:rsidRDefault="002C30B0" w:rsidP="00A47E1E"/>
        </w:tc>
      </w:tr>
      <w:tr w:rsidR="002C30B0" w14:paraId="71299E85" w14:textId="77777777" w:rsidTr="002C30B0">
        <w:trPr>
          <w:trHeight w:val="268"/>
        </w:trPr>
        <w:tc>
          <w:tcPr>
            <w:tcW w:w="1703" w:type="dxa"/>
            <w:vMerge/>
          </w:tcPr>
          <w:p w14:paraId="3BBE9493" w14:textId="77777777" w:rsidR="002C30B0" w:rsidRDefault="002C30B0" w:rsidP="00A47E1E"/>
        </w:tc>
        <w:tc>
          <w:tcPr>
            <w:tcW w:w="9940" w:type="dxa"/>
          </w:tcPr>
          <w:p w14:paraId="1956A3E5" w14:textId="44ACB761" w:rsidR="002C30B0" w:rsidRDefault="002C30B0" w:rsidP="00A47E1E">
            <w:pPr>
              <w:jc w:val="both"/>
            </w:pPr>
            <w:r>
              <w:t>Rispettare le regole</w:t>
            </w:r>
          </w:p>
        </w:tc>
        <w:tc>
          <w:tcPr>
            <w:tcW w:w="3094" w:type="dxa"/>
            <w:vMerge/>
          </w:tcPr>
          <w:p w14:paraId="2BDA4F86" w14:textId="77777777" w:rsidR="002C30B0" w:rsidRPr="00895606" w:rsidRDefault="002C30B0" w:rsidP="00A47E1E"/>
        </w:tc>
      </w:tr>
      <w:tr w:rsidR="001F493B" w14:paraId="6F2CE804" w14:textId="77777777" w:rsidTr="001F493B">
        <w:tc>
          <w:tcPr>
            <w:tcW w:w="1703" w:type="dxa"/>
            <w:shd w:val="clear" w:color="auto" w:fill="92D050"/>
            <w:hideMark/>
          </w:tcPr>
          <w:p w14:paraId="011D292E" w14:textId="77777777" w:rsidR="001F493B" w:rsidRDefault="001F493B">
            <w:r>
              <w:t>Religione Cattolica</w:t>
            </w:r>
          </w:p>
        </w:tc>
        <w:tc>
          <w:tcPr>
            <w:tcW w:w="9940" w:type="dxa"/>
            <w:shd w:val="clear" w:color="auto" w:fill="92D050"/>
            <w:hideMark/>
          </w:tcPr>
          <w:p w14:paraId="56C16ECD" w14:textId="77777777" w:rsidR="001F493B" w:rsidRDefault="001F493B">
            <w:pPr>
              <w:jc w:val="both"/>
            </w:pPr>
            <w:r>
              <w:t xml:space="preserve"> </w:t>
            </w:r>
          </w:p>
        </w:tc>
        <w:tc>
          <w:tcPr>
            <w:tcW w:w="3094" w:type="dxa"/>
            <w:shd w:val="clear" w:color="auto" w:fill="92D050"/>
            <w:hideMark/>
          </w:tcPr>
          <w:p w14:paraId="55C484F1" w14:textId="77777777" w:rsidR="001F493B" w:rsidRDefault="001F493B">
            <w:r>
              <w:t>SUF, BUO, DIST, OTT, ECC</w:t>
            </w:r>
          </w:p>
        </w:tc>
      </w:tr>
      <w:tr w:rsidR="001F493B" w14:paraId="393645A0" w14:textId="77777777" w:rsidTr="001F493B">
        <w:tc>
          <w:tcPr>
            <w:tcW w:w="1703" w:type="dxa"/>
            <w:shd w:val="clear" w:color="auto" w:fill="FFF2CC" w:themeFill="accent4" w:themeFillTint="33"/>
            <w:hideMark/>
          </w:tcPr>
          <w:p w14:paraId="28CDD2D2" w14:textId="77777777" w:rsidR="001F493B" w:rsidRDefault="001F493B">
            <w:r>
              <w:t>Alternativa</w:t>
            </w:r>
          </w:p>
        </w:tc>
        <w:tc>
          <w:tcPr>
            <w:tcW w:w="9940" w:type="dxa"/>
            <w:shd w:val="clear" w:color="auto" w:fill="FFF2CC" w:themeFill="accent4" w:themeFillTint="33"/>
          </w:tcPr>
          <w:p w14:paraId="7B1D9562" w14:textId="77777777" w:rsidR="001F493B" w:rsidRDefault="001F493B">
            <w:pPr>
              <w:jc w:val="both"/>
            </w:pPr>
          </w:p>
        </w:tc>
        <w:tc>
          <w:tcPr>
            <w:tcW w:w="3094" w:type="dxa"/>
            <w:shd w:val="clear" w:color="auto" w:fill="FFF2CC" w:themeFill="accent4" w:themeFillTint="33"/>
            <w:hideMark/>
          </w:tcPr>
          <w:p w14:paraId="38F8BB4D" w14:textId="77777777" w:rsidR="001F493B" w:rsidRDefault="001F493B">
            <w:r>
              <w:t>SUF, BUO, DIST, OTT, ECC</w:t>
            </w:r>
          </w:p>
        </w:tc>
      </w:tr>
    </w:tbl>
    <w:p w14:paraId="7CBBFF95" w14:textId="0185D8A2" w:rsidR="00D01D50" w:rsidRDefault="00D01D50"/>
    <w:p w14:paraId="5589078D" w14:textId="72CD1D85" w:rsidR="00A41C5C" w:rsidRPr="003010DF" w:rsidRDefault="00717DC9" w:rsidP="003010DF">
      <w:pPr>
        <w:rPr>
          <w:b/>
          <w:bCs/>
          <w:sz w:val="24"/>
          <w:szCs w:val="24"/>
        </w:rPr>
      </w:pPr>
      <w:r>
        <w:rPr>
          <w:b/>
          <w:bCs/>
          <w:sz w:val="24"/>
          <w:szCs w:val="24"/>
        </w:rPr>
        <w:br w:type="page"/>
      </w:r>
      <w:r w:rsidR="001F493B">
        <w:rPr>
          <w:b/>
          <w:bCs/>
          <w:sz w:val="24"/>
          <w:szCs w:val="24"/>
        </w:rPr>
        <w:lastRenderedPageBreak/>
        <w:t>Cl</w:t>
      </w:r>
      <w:r w:rsidR="003010DF" w:rsidRPr="003010DF">
        <w:rPr>
          <w:b/>
          <w:bCs/>
          <w:sz w:val="24"/>
          <w:szCs w:val="24"/>
        </w:rPr>
        <w:t>ass</w:t>
      </w:r>
      <w:r w:rsidR="003010DF">
        <w:rPr>
          <w:b/>
          <w:bCs/>
          <w:sz w:val="24"/>
          <w:szCs w:val="24"/>
        </w:rPr>
        <w:t>i</w:t>
      </w:r>
      <w:r w:rsidR="003010DF" w:rsidRPr="003010DF">
        <w:rPr>
          <w:b/>
          <w:bCs/>
          <w:sz w:val="24"/>
          <w:szCs w:val="24"/>
        </w:rPr>
        <w:t xml:space="preserve"> I</w:t>
      </w:r>
      <w:r w:rsidR="003010DF">
        <w:rPr>
          <w:b/>
          <w:bCs/>
          <w:sz w:val="24"/>
          <w:szCs w:val="24"/>
        </w:rPr>
        <w:t xml:space="preserve">I </w:t>
      </w:r>
      <w:r w:rsidR="00A41C5C">
        <w:rPr>
          <w:b/>
          <w:bCs/>
          <w:sz w:val="24"/>
          <w:szCs w:val="24"/>
        </w:rPr>
        <w:t>–</w:t>
      </w:r>
      <w:r w:rsidR="003010DF">
        <w:rPr>
          <w:b/>
          <w:bCs/>
          <w:sz w:val="24"/>
          <w:szCs w:val="24"/>
        </w:rPr>
        <w:t xml:space="preserve"> III</w:t>
      </w:r>
    </w:p>
    <w:tbl>
      <w:tblPr>
        <w:tblStyle w:val="Grigliatabella"/>
        <w:tblW w:w="14737" w:type="dxa"/>
        <w:tblLook w:val="04A0" w:firstRow="1" w:lastRow="0" w:firstColumn="1" w:lastColumn="0" w:noHBand="0" w:noVBand="1"/>
      </w:tblPr>
      <w:tblGrid>
        <w:gridCol w:w="1838"/>
        <w:gridCol w:w="9781"/>
        <w:gridCol w:w="3118"/>
      </w:tblGrid>
      <w:tr w:rsidR="001768E1" w14:paraId="7A35F9A9" w14:textId="77777777" w:rsidTr="00A41C5C">
        <w:tc>
          <w:tcPr>
            <w:tcW w:w="1838" w:type="dxa"/>
          </w:tcPr>
          <w:p w14:paraId="04A8C883" w14:textId="050448BB" w:rsidR="001768E1" w:rsidRDefault="001768E1" w:rsidP="001768E1">
            <w:r w:rsidRPr="003010DF">
              <w:rPr>
                <w:b/>
                <w:bCs/>
              </w:rPr>
              <w:t>DISCIPLINA</w:t>
            </w:r>
          </w:p>
        </w:tc>
        <w:tc>
          <w:tcPr>
            <w:tcW w:w="9781" w:type="dxa"/>
          </w:tcPr>
          <w:p w14:paraId="5A20EA42" w14:textId="77D3E98E" w:rsidR="001768E1" w:rsidRDefault="00303337" w:rsidP="001768E1">
            <w:r w:rsidRPr="003010DF">
              <w:rPr>
                <w:b/>
                <w:bCs/>
              </w:rPr>
              <w:t>INDICATORI</w:t>
            </w:r>
            <w:r>
              <w:rPr>
                <w:b/>
                <w:bCs/>
              </w:rPr>
              <w:t xml:space="preserve"> DI APPRENDIMENTO</w:t>
            </w:r>
          </w:p>
        </w:tc>
        <w:tc>
          <w:tcPr>
            <w:tcW w:w="3118" w:type="dxa"/>
          </w:tcPr>
          <w:p w14:paraId="18919638" w14:textId="210BDDEF" w:rsidR="001768E1" w:rsidRPr="003010DF" w:rsidRDefault="001768E1" w:rsidP="001768E1">
            <w:pPr>
              <w:rPr>
                <w:b/>
                <w:bCs/>
              </w:rPr>
            </w:pPr>
            <w:r w:rsidRPr="003010DF">
              <w:rPr>
                <w:b/>
                <w:bCs/>
              </w:rPr>
              <w:t>LIVELLO</w:t>
            </w:r>
          </w:p>
        </w:tc>
      </w:tr>
      <w:tr w:rsidR="00717DC9" w14:paraId="4388BB81" w14:textId="77777777" w:rsidTr="00A41C5C">
        <w:trPr>
          <w:trHeight w:val="402"/>
        </w:trPr>
        <w:tc>
          <w:tcPr>
            <w:tcW w:w="1838" w:type="dxa"/>
            <w:vMerge w:val="restart"/>
            <w:shd w:val="clear" w:color="auto" w:fill="FFFF00"/>
          </w:tcPr>
          <w:p w14:paraId="0EEDCB98" w14:textId="77777777" w:rsidR="00717DC9" w:rsidRDefault="00717DC9" w:rsidP="001768E1">
            <w:r>
              <w:t>Italiano</w:t>
            </w:r>
          </w:p>
        </w:tc>
        <w:tc>
          <w:tcPr>
            <w:tcW w:w="9781" w:type="dxa"/>
            <w:shd w:val="clear" w:color="auto" w:fill="FFFF00"/>
          </w:tcPr>
          <w:p w14:paraId="36AA1A71" w14:textId="7FE95C8A" w:rsidR="00717DC9" w:rsidRDefault="00717DC9" w:rsidP="00A41C5C">
            <w:pPr>
              <w:jc w:val="both"/>
            </w:pPr>
            <w:r>
              <w:t>Ascoltare, comprendere, interagire oralmente in modo significativo e corretto nelle diverse situazioni comunicative.</w:t>
            </w:r>
          </w:p>
        </w:tc>
        <w:tc>
          <w:tcPr>
            <w:tcW w:w="3118" w:type="dxa"/>
            <w:vMerge w:val="restart"/>
            <w:shd w:val="clear" w:color="auto" w:fill="FFFF00"/>
          </w:tcPr>
          <w:p w14:paraId="5F4DE19B" w14:textId="77777777" w:rsidR="00717DC9" w:rsidRDefault="00717DC9" w:rsidP="001768E1">
            <w:r>
              <w:t>AVANZATO</w:t>
            </w:r>
          </w:p>
          <w:p w14:paraId="49D4D199" w14:textId="77777777" w:rsidR="00717DC9" w:rsidRDefault="00717DC9" w:rsidP="001768E1">
            <w:r>
              <w:t>INTERMEDIO</w:t>
            </w:r>
          </w:p>
          <w:p w14:paraId="0479AFB4" w14:textId="77777777" w:rsidR="00717DC9" w:rsidRDefault="00717DC9" w:rsidP="001768E1">
            <w:r>
              <w:t>BASE</w:t>
            </w:r>
          </w:p>
          <w:p w14:paraId="4B564D0E" w14:textId="41AE1032" w:rsidR="00717DC9" w:rsidRDefault="00717DC9" w:rsidP="001768E1">
            <w:r>
              <w:t>IN VIA DI PRIMA ACQUISIZIONE</w:t>
            </w:r>
          </w:p>
          <w:p w14:paraId="4485BCDD" w14:textId="48D6E28F" w:rsidR="00717DC9" w:rsidRDefault="00717DC9" w:rsidP="001768E1">
            <w:r>
              <w:t>(A – I – B – PA)</w:t>
            </w:r>
          </w:p>
        </w:tc>
      </w:tr>
      <w:tr w:rsidR="00717DC9" w14:paraId="3984687C" w14:textId="77777777" w:rsidTr="00A41C5C">
        <w:trPr>
          <w:trHeight w:val="402"/>
        </w:trPr>
        <w:tc>
          <w:tcPr>
            <w:tcW w:w="1838" w:type="dxa"/>
            <w:vMerge/>
            <w:shd w:val="clear" w:color="auto" w:fill="FFFF00"/>
          </w:tcPr>
          <w:p w14:paraId="719D0FE9" w14:textId="77777777" w:rsidR="00717DC9" w:rsidRDefault="00717DC9" w:rsidP="001768E1"/>
        </w:tc>
        <w:tc>
          <w:tcPr>
            <w:tcW w:w="9781" w:type="dxa"/>
            <w:shd w:val="clear" w:color="auto" w:fill="FFFF00"/>
          </w:tcPr>
          <w:p w14:paraId="317842E0" w14:textId="67AA00B0" w:rsidR="00717DC9" w:rsidRDefault="00717DC9" w:rsidP="00A41C5C">
            <w:pPr>
              <w:jc w:val="both"/>
            </w:pPr>
            <w:r>
              <w:t>Leggere nella modalità silenziosa e ad alta voce testi di diverso tipo, cogliendone il senso globale e le informazioni principali.</w:t>
            </w:r>
          </w:p>
        </w:tc>
        <w:tc>
          <w:tcPr>
            <w:tcW w:w="3118" w:type="dxa"/>
            <w:vMerge/>
            <w:shd w:val="clear" w:color="auto" w:fill="FFFF00"/>
          </w:tcPr>
          <w:p w14:paraId="6DAA4E22" w14:textId="77777777" w:rsidR="00717DC9" w:rsidRDefault="00717DC9" w:rsidP="001768E1"/>
        </w:tc>
      </w:tr>
      <w:tr w:rsidR="00717DC9" w14:paraId="34622E25" w14:textId="77777777" w:rsidTr="00A41C5C">
        <w:trPr>
          <w:trHeight w:val="277"/>
        </w:trPr>
        <w:tc>
          <w:tcPr>
            <w:tcW w:w="1838" w:type="dxa"/>
            <w:vMerge/>
            <w:shd w:val="clear" w:color="auto" w:fill="FFFF00"/>
          </w:tcPr>
          <w:p w14:paraId="27A939E3" w14:textId="77777777" w:rsidR="00717DC9" w:rsidRDefault="00717DC9" w:rsidP="001768E1"/>
        </w:tc>
        <w:tc>
          <w:tcPr>
            <w:tcW w:w="9781" w:type="dxa"/>
            <w:shd w:val="clear" w:color="auto" w:fill="FFFF00"/>
          </w:tcPr>
          <w:p w14:paraId="221E6EF7" w14:textId="3188C994" w:rsidR="00717DC9" w:rsidRDefault="00717DC9" w:rsidP="00A41C5C">
            <w:pPr>
              <w:jc w:val="both"/>
            </w:pPr>
            <w:r>
              <w:t>Produrre e rielaborare testi scritti, utilizzando un lessico gradualmente più ricco.</w:t>
            </w:r>
          </w:p>
        </w:tc>
        <w:tc>
          <w:tcPr>
            <w:tcW w:w="3118" w:type="dxa"/>
            <w:vMerge/>
            <w:shd w:val="clear" w:color="auto" w:fill="FFFF00"/>
          </w:tcPr>
          <w:p w14:paraId="0493C7BC" w14:textId="77777777" w:rsidR="00717DC9" w:rsidRDefault="00717DC9" w:rsidP="001768E1"/>
        </w:tc>
      </w:tr>
      <w:tr w:rsidR="00717DC9" w14:paraId="59B4BFF3" w14:textId="77777777" w:rsidTr="00A41C5C">
        <w:trPr>
          <w:trHeight w:val="266"/>
        </w:trPr>
        <w:tc>
          <w:tcPr>
            <w:tcW w:w="1838" w:type="dxa"/>
            <w:vMerge/>
            <w:shd w:val="clear" w:color="auto" w:fill="FFFF00"/>
          </w:tcPr>
          <w:p w14:paraId="359119C8" w14:textId="77777777" w:rsidR="00717DC9" w:rsidRDefault="00717DC9" w:rsidP="001768E1"/>
        </w:tc>
        <w:tc>
          <w:tcPr>
            <w:tcW w:w="9781" w:type="dxa"/>
            <w:shd w:val="clear" w:color="auto" w:fill="FFFF00"/>
          </w:tcPr>
          <w:p w14:paraId="1A96ED6B" w14:textId="207E8A35" w:rsidR="00717DC9" w:rsidRDefault="00A41C5C" w:rsidP="00A41C5C">
            <w:pPr>
              <w:jc w:val="both"/>
            </w:pPr>
            <w:r>
              <w:t>Riconoscere semplici strutture linguistiche e applicare le convenzioni ortografiche e di interpunzione.</w:t>
            </w:r>
          </w:p>
        </w:tc>
        <w:tc>
          <w:tcPr>
            <w:tcW w:w="3118" w:type="dxa"/>
            <w:vMerge/>
            <w:shd w:val="clear" w:color="auto" w:fill="FFFF00"/>
          </w:tcPr>
          <w:p w14:paraId="2B1EDA98" w14:textId="77777777" w:rsidR="00717DC9" w:rsidRDefault="00717DC9" w:rsidP="001768E1"/>
        </w:tc>
      </w:tr>
      <w:tr w:rsidR="00A41C5C" w14:paraId="3D2DD2C3" w14:textId="77777777" w:rsidTr="00A41C5C">
        <w:trPr>
          <w:trHeight w:val="270"/>
        </w:trPr>
        <w:tc>
          <w:tcPr>
            <w:tcW w:w="1838" w:type="dxa"/>
            <w:vMerge w:val="restart"/>
            <w:shd w:val="clear" w:color="auto" w:fill="C5E0B3" w:themeFill="accent6" w:themeFillTint="66"/>
          </w:tcPr>
          <w:p w14:paraId="6F8E2BF0" w14:textId="77777777" w:rsidR="00A41C5C" w:rsidRDefault="00A41C5C" w:rsidP="001768E1">
            <w:r>
              <w:t>Lingua inglese</w:t>
            </w:r>
          </w:p>
        </w:tc>
        <w:tc>
          <w:tcPr>
            <w:tcW w:w="9781" w:type="dxa"/>
            <w:shd w:val="clear" w:color="auto" w:fill="C5E0B3" w:themeFill="accent6" w:themeFillTint="66"/>
          </w:tcPr>
          <w:p w14:paraId="5DE65A6D" w14:textId="6B07CB9A" w:rsidR="00A41C5C" w:rsidRDefault="00A41C5C" w:rsidP="00A41C5C">
            <w:pPr>
              <w:jc w:val="both"/>
            </w:pPr>
            <w:r>
              <w:t>Ascoltare e comprendere istruzioni, espressioni e frasi di uso quotidiano.</w:t>
            </w:r>
          </w:p>
        </w:tc>
        <w:tc>
          <w:tcPr>
            <w:tcW w:w="3118" w:type="dxa"/>
            <w:vMerge w:val="restart"/>
            <w:shd w:val="clear" w:color="auto" w:fill="C5E0B3" w:themeFill="accent6" w:themeFillTint="66"/>
          </w:tcPr>
          <w:p w14:paraId="1BFC5ECE" w14:textId="76BE64EF" w:rsidR="00A41C5C" w:rsidRDefault="00A41C5C" w:rsidP="001768E1">
            <w:r>
              <w:t>A – I – B – PA</w:t>
            </w:r>
          </w:p>
        </w:tc>
      </w:tr>
      <w:tr w:rsidR="00A41C5C" w14:paraId="1EE2AFC2" w14:textId="77777777" w:rsidTr="00A41C5C">
        <w:trPr>
          <w:trHeight w:val="270"/>
        </w:trPr>
        <w:tc>
          <w:tcPr>
            <w:tcW w:w="1838" w:type="dxa"/>
            <w:vMerge/>
            <w:shd w:val="clear" w:color="auto" w:fill="C5E0B3" w:themeFill="accent6" w:themeFillTint="66"/>
          </w:tcPr>
          <w:p w14:paraId="086EBA29" w14:textId="77777777" w:rsidR="00A41C5C" w:rsidRDefault="00A41C5C" w:rsidP="001768E1"/>
        </w:tc>
        <w:tc>
          <w:tcPr>
            <w:tcW w:w="9781" w:type="dxa"/>
            <w:shd w:val="clear" w:color="auto" w:fill="C5E0B3" w:themeFill="accent6" w:themeFillTint="66"/>
          </w:tcPr>
          <w:p w14:paraId="1AE87B4F" w14:textId="3259F8BE" w:rsidR="00A41C5C" w:rsidRDefault="00A41C5C" w:rsidP="00A41C5C">
            <w:pPr>
              <w:jc w:val="both"/>
            </w:pPr>
            <w:r>
              <w:t>Saper sostenere una facile conversazione utilizzando un lessico gradualmente più ampio.</w:t>
            </w:r>
          </w:p>
        </w:tc>
        <w:tc>
          <w:tcPr>
            <w:tcW w:w="3118" w:type="dxa"/>
            <w:vMerge/>
            <w:shd w:val="clear" w:color="auto" w:fill="C5E0B3" w:themeFill="accent6" w:themeFillTint="66"/>
          </w:tcPr>
          <w:p w14:paraId="63CF32F4" w14:textId="77777777" w:rsidR="00A41C5C" w:rsidRDefault="00A41C5C" w:rsidP="001768E1"/>
        </w:tc>
      </w:tr>
      <w:tr w:rsidR="00A41C5C" w14:paraId="42A21E4D" w14:textId="77777777" w:rsidTr="00A41C5C">
        <w:trPr>
          <w:trHeight w:val="270"/>
        </w:trPr>
        <w:tc>
          <w:tcPr>
            <w:tcW w:w="1838" w:type="dxa"/>
            <w:vMerge/>
            <w:shd w:val="clear" w:color="auto" w:fill="C5E0B3" w:themeFill="accent6" w:themeFillTint="66"/>
          </w:tcPr>
          <w:p w14:paraId="797D5547" w14:textId="77777777" w:rsidR="00A41C5C" w:rsidRDefault="00A41C5C" w:rsidP="001768E1"/>
        </w:tc>
        <w:tc>
          <w:tcPr>
            <w:tcW w:w="9781" w:type="dxa"/>
            <w:shd w:val="clear" w:color="auto" w:fill="C5E0B3" w:themeFill="accent6" w:themeFillTint="66"/>
          </w:tcPr>
          <w:p w14:paraId="583D80A6" w14:textId="57AEE158" w:rsidR="00A41C5C" w:rsidRDefault="00A41C5C" w:rsidP="00A41C5C">
            <w:pPr>
              <w:jc w:val="both"/>
            </w:pPr>
            <w:r>
              <w:t>Leggere e comprendere brevi messaggi cogliendo parole o frasi già acquisite a livello orale.</w:t>
            </w:r>
          </w:p>
        </w:tc>
        <w:tc>
          <w:tcPr>
            <w:tcW w:w="3118" w:type="dxa"/>
            <w:vMerge/>
            <w:shd w:val="clear" w:color="auto" w:fill="C5E0B3" w:themeFill="accent6" w:themeFillTint="66"/>
          </w:tcPr>
          <w:p w14:paraId="4A7D43E2" w14:textId="77777777" w:rsidR="00A41C5C" w:rsidRDefault="00A41C5C" w:rsidP="001768E1"/>
        </w:tc>
      </w:tr>
      <w:tr w:rsidR="00A41C5C" w14:paraId="7811EF2B" w14:textId="77777777" w:rsidTr="00A41C5C">
        <w:trPr>
          <w:trHeight w:val="270"/>
        </w:trPr>
        <w:tc>
          <w:tcPr>
            <w:tcW w:w="1838" w:type="dxa"/>
            <w:vMerge/>
            <w:shd w:val="clear" w:color="auto" w:fill="C5E0B3" w:themeFill="accent6" w:themeFillTint="66"/>
          </w:tcPr>
          <w:p w14:paraId="60714AB6" w14:textId="77777777" w:rsidR="00A41C5C" w:rsidRDefault="00A41C5C" w:rsidP="001768E1"/>
        </w:tc>
        <w:tc>
          <w:tcPr>
            <w:tcW w:w="9781" w:type="dxa"/>
            <w:shd w:val="clear" w:color="auto" w:fill="C5E0B3" w:themeFill="accent6" w:themeFillTint="66"/>
          </w:tcPr>
          <w:p w14:paraId="754C00AE" w14:textId="731A6C05" w:rsidR="00A41C5C" w:rsidRDefault="00A41C5C" w:rsidP="00A41C5C">
            <w:pPr>
              <w:jc w:val="both"/>
            </w:pPr>
            <w:r>
              <w:t>Scrivere parole o frasi seguendo un modello dato.</w:t>
            </w:r>
          </w:p>
        </w:tc>
        <w:tc>
          <w:tcPr>
            <w:tcW w:w="3118" w:type="dxa"/>
            <w:vMerge/>
            <w:shd w:val="clear" w:color="auto" w:fill="C5E0B3" w:themeFill="accent6" w:themeFillTint="66"/>
          </w:tcPr>
          <w:p w14:paraId="7FC307DF" w14:textId="77777777" w:rsidR="00A41C5C" w:rsidRDefault="00A41C5C" w:rsidP="001768E1"/>
        </w:tc>
      </w:tr>
      <w:tr w:rsidR="00A41C5C" w14:paraId="470377E5" w14:textId="77777777" w:rsidTr="00A41C5C">
        <w:trPr>
          <w:trHeight w:val="471"/>
        </w:trPr>
        <w:tc>
          <w:tcPr>
            <w:tcW w:w="1838" w:type="dxa"/>
            <w:vMerge w:val="restart"/>
            <w:shd w:val="clear" w:color="auto" w:fill="00B0F0"/>
          </w:tcPr>
          <w:p w14:paraId="21FB4CDF" w14:textId="77777777" w:rsidR="00A41C5C" w:rsidRDefault="00A41C5C" w:rsidP="001768E1">
            <w:r>
              <w:t>Storia</w:t>
            </w:r>
          </w:p>
        </w:tc>
        <w:tc>
          <w:tcPr>
            <w:tcW w:w="9781" w:type="dxa"/>
            <w:shd w:val="clear" w:color="auto" w:fill="00B0F0"/>
          </w:tcPr>
          <w:p w14:paraId="3F658090" w14:textId="48A2FA65" w:rsidR="00A41C5C" w:rsidRDefault="00A41C5C" w:rsidP="00A41C5C">
            <w:pPr>
              <w:pStyle w:val="Nessunaspaziatura"/>
              <w:jc w:val="both"/>
            </w:pPr>
            <w:r>
              <w:t>Riconoscere relazioni di successione, di contemporaneità e di causa – effetto, durate, periodi, cicli temporali, mutamenti in fenomeni ed esperienze vissute e narrate.</w:t>
            </w:r>
          </w:p>
        </w:tc>
        <w:tc>
          <w:tcPr>
            <w:tcW w:w="3118" w:type="dxa"/>
            <w:vMerge w:val="restart"/>
            <w:shd w:val="clear" w:color="auto" w:fill="00B0F0"/>
          </w:tcPr>
          <w:p w14:paraId="61BF5D38" w14:textId="01330EA1" w:rsidR="00A41C5C" w:rsidRDefault="00A41C5C" w:rsidP="001768E1">
            <w:r w:rsidRPr="009F04F8">
              <w:t>A – I – B – PA</w:t>
            </w:r>
          </w:p>
        </w:tc>
      </w:tr>
      <w:tr w:rsidR="00A41C5C" w14:paraId="6B251E5A" w14:textId="77777777" w:rsidTr="00A41C5C">
        <w:trPr>
          <w:trHeight w:val="326"/>
        </w:trPr>
        <w:tc>
          <w:tcPr>
            <w:tcW w:w="1838" w:type="dxa"/>
            <w:vMerge/>
            <w:shd w:val="clear" w:color="auto" w:fill="00B0F0"/>
          </w:tcPr>
          <w:p w14:paraId="50CD9217" w14:textId="77777777" w:rsidR="00A41C5C" w:rsidRDefault="00A41C5C" w:rsidP="001768E1"/>
        </w:tc>
        <w:tc>
          <w:tcPr>
            <w:tcW w:w="9781" w:type="dxa"/>
            <w:shd w:val="clear" w:color="auto" w:fill="00B0F0"/>
          </w:tcPr>
          <w:p w14:paraId="796A610E" w14:textId="046242A2" w:rsidR="00A41C5C" w:rsidRDefault="00A41C5C" w:rsidP="00A41C5C">
            <w:pPr>
              <w:pStyle w:val="Nessunaspaziatura"/>
              <w:jc w:val="both"/>
            </w:pPr>
            <w:r>
              <w:t>Collocare fatti ed eventi nel tempo e saperli organizzare secondo semplici schemi temporali.</w:t>
            </w:r>
          </w:p>
        </w:tc>
        <w:tc>
          <w:tcPr>
            <w:tcW w:w="3118" w:type="dxa"/>
            <w:vMerge/>
            <w:shd w:val="clear" w:color="auto" w:fill="00B0F0"/>
          </w:tcPr>
          <w:p w14:paraId="011A5B16" w14:textId="77777777" w:rsidR="00A41C5C" w:rsidRPr="009F04F8" w:rsidRDefault="00A41C5C" w:rsidP="001768E1"/>
        </w:tc>
      </w:tr>
      <w:tr w:rsidR="00A41C5C" w14:paraId="20F5740F" w14:textId="77777777" w:rsidTr="00A41C5C">
        <w:trPr>
          <w:trHeight w:val="471"/>
        </w:trPr>
        <w:tc>
          <w:tcPr>
            <w:tcW w:w="1838" w:type="dxa"/>
            <w:vMerge/>
            <w:shd w:val="clear" w:color="auto" w:fill="00B0F0"/>
          </w:tcPr>
          <w:p w14:paraId="0A0A47DA" w14:textId="77777777" w:rsidR="00A41C5C" w:rsidRDefault="00A41C5C" w:rsidP="001768E1"/>
        </w:tc>
        <w:tc>
          <w:tcPr>
            <w:tcW w:w="9781" w:type="dxa"/>
            <w:shd w:val="clear" w:color="auto" w:fill="00B0F0"/>
          </w:tcPr>
          <w:p w14:paraId="47733D74" w14:textId="3ADE7CB0" w:rsidR="00A41C5C" w:rsidRDefault="00A41C5C" w:rsidP="00A41C5C">
            <w:pPr>
              <w:pStyle w:val="Nessunaspaziatura"/>
              <w:jc w:val="both"/>
            </w:pPr>
            <w:r>
              <w:t>Individuare le tracce, interpretarle ed usarle come fonti per produrre conoscenze sul proprio passato e sulla comunità di appartenenza.</w:t>
            </w:r>
          </w:p>
        </w:tc>
        <w:tc>
          <w:tcPr>
            <w:tcW w:w="3118" w:type="dxa"/>
            <w:vMerge/>
            <w:shd w:val="clear" w:color="auto" w:fill="00B0F0"/>
          </w:tcPr>
          <w:p w14:paraId="2B095B04" w14:textId="77777777" w:rsidR="00A41C5C" w:rsidRPr="009F04F8" w:rsidRDefault="00A41C5C" w:rsidP="001768E1"/>
        </w:tc>
      </w:tr>
      <w:tr w:rsidR="00A41C5C" w14:paraId="5BB002D1" w14:textId="77777777" w:rsidTr="00A41C5C">
        <w:trPr>
          <w:trHeight w:val="471"/>
        </w:trPr>
        <w:tc>
          <w:tcPr>
            <w:tcW w:w="1838" w:type="dxa"/>
            <w:vMerge/>
            <w:shd w:val="clear" w:color="auto" w:fill="00B0F0"/>
          </w:tcPr>
          <w:p w14:paraId="0372217E" w14:textId="77777777" w:rsidR="00A41C5C" w:rsidRDefault="00A41C5C" w:rsidP="001768E1"/>
        </w:tc>
        <w:tc>
          <w:tcPr>
            <w:tcW w:w="9781" w:type="dxa"/>
            <w:shd w:val="clear" w:color="auto" w:fill="00B0F0"/>
          </w:tcPr>
          <w:p w14:paraId="4C7BA189" w14:textId="1CE93D39" w:rsidR="00A41C5C" w:rsidRDefault="00A41C5C" w:rsidP="00A41C5C">
            <w:pPr>
              <w:pStyle w:val="Nessunaspaziatura"/>
              <w:jc w:val="both"/>
            </w:pPr>
            <w:r>
              <w:t>Riferire in modo semplice e coerente le conoscenze acquisite, utilizzando i termini specifici del linguaggio disciplinare.</w:t>
            </w:r>
          </w:p>
        </w:tc>
        <w:tc>
          <w:tcPr>
            <w:tcW w:w="3118" w:type="dxa"/>
            <w:vMerge/>
            <w:shd w:val="clear" w:color="auto" w:fill="00B0F0"/>
          </w:tcPr>
          <w:p w14:paraId="3DF0D88A" w14:textId="77777777" w:rsidR="00A41C5C" w:rsidRPr="009F04F8" w:rsidRDefault="00A41C5C" w:rsidP="001768E1"/>
        </w:tc>
      </w:tr>
      <w:tr w:rsidR="00A41C5C" w14:paraId="19453642" w14:textId="77777777" w:rsidTr="00A41C5C">
        <w:trPr>
          <w:trHeight w:val="321"/>
        </w:trPr>
        <w:tc>
          <w:tcPr>
            <w:tcW w:w="1838" w:type="dxa"/>
            <w:vMerge w:val="restart"/>
            <w:shd w:val="clear" w:color="auto" w:fill="F4B083" w:themeFill="accent2" w:themeFillTint="99"/>
          </w:tcPr>
          <w:p w14:paraId="6B1B64D4" w14:textId="77777777" w:rsidR="00A41C5C" w:rsidRDefault="00A41C5C" w:rsidP="001768E1">
            <w:r>
              <w:t>Geografia</w:t>
            </w:r>
          </w:p>
        </w:tc>
        <w:tc>
          <w:tcPr>
            <w:tcW w:w="9781" w:type="dxa"/>
            <w:shd w:val="clear" w:color="auto" w:fill="F4B083" w:themeFill="accent2" w:themeFillTint="99"/>
          </w:tcPr>
          <w:p w14:paraId="14F814A6" w14:textId="07B361A6" w:rsidR="00A41C5C" w:rsidRDefault="00A41C5C" w:rsidP="00A41C5C">
            <w:pPr>
              <w:jc w:val="both"/>
            </w:pPr>
            <w:r>
              <w:t>Orientarsi consapevolmente nello spazio circostante, utilizzando riferimenti topologici e/o punti cardinali.</w:t>
            </w:r>
          </w:p>
        </w:tc>
        <w:tc>
          <w:tcPr>
            <w:tcW w:w="3118" w:type="dxa"/>
            <w:vMerge w:val="restart"/>
            <w:shd w:val="clear" w:color="auto" w:fill="F4B083" w:themeFill="accent2" w:themeFillTint="99"/>
          </w:tcPr>
          <w:p w14:paraId="05D0E641" w14:textId="1EC4D5E3" w:rsidR="00A41C5C" w:rsidRDefault="00A41C5C" w:rsidP="001768E1">
            <w:r w:rsidRPr="009F04F8">
              <w:t>A – I – B – PA</w:t>
            </w:r>
          </w:p>
        </w:tc>
      </w:tr>
      <w:tr w:rsidR="00A41C5C" w14:paraId="683C9529" w14:textId="77777777" w:rsidTr="00A41C5C">
        <w:trPr>
          <w:trHeight w:val="540"/>
        </w:trPr>
        <w:tc>
          <w:tcPr>
            <w:tcW w:w="1838" w:type="dxa"/>
            <w:vMerge/>
            <w:shd w:val="clear" w:color="auto" w:fill="F4B083" w:themeFill="accent2" w:themeFillTint="99"/>
          </w:tcPr>
          <w:p w14:paraId="2B0FB83E" w14:textId="77777777" w:rsidR="00A41C5C" w:rsidRDefault="00A41C5C" w:rsidP="001768E1"/>
        </w:tc>
        <w:tc>
          <w:tcPr>
            <w:tcW w:w="9781" w:type="dxa"/>
            <w:shd w:val="clear" w:color="auto" w:fill="F4B083" w:themeFill="accent2" w:themeFillTint="99"/>
          </w:tcPr>
          <w:p w14:paraId="151BE224" w14:textId="6E9C92A9" w:rsidR="00A41C5C" w:rsidRDefault="00A41C5C" w:rsidP="00A41C5C">
            <w:pPr>
              <w:jc w:val="both"/>
            </w:pPr>
            <w:r>
              <w:t>Riconoscere e confrontare paesaggi/ambienti nei loro elementi essenziali, utilizzando una terminologia appropriata</w:t>
            </w:r>
          </w:p>
        </w:tc>
        <w:tc>
          <w:tcPr>
            <w:tcW w:w="3118" w:type="dxa"/>
            <w:vMerge/>
            <w:shd w:val="clear" w:color="auto" w:fill="F4B083" w:themeFill="accent2" w:themeFillTint="99"/>
          </w:tcPr>
          <w:p w14:paraId="69BF3AB8" w14:textId="77777777" w:rsidR="00A41C5C" w:rsidRPr="009F04F8" w:rsidRDefault="00A41C5C" w:rsidP="001768E1"/>
        </w:tc>
      </w:tr>
      <w:tr w:rsidR="00A41C5C" w14:paraId="47CE78D2" w14:textId="77777777" w:rsidTr="00A41C5C">
        <w:trPr>
          <w:trHeight w:val="540"/>
        </w:trPr>
        <w:tc>
          <w:tcPr>
            <w:tcW w:w="1838" w:type="dxa"/>
            <w:vMerge w:val="restart"/>
            <w:shd w:val="clear" w:color="auto" w:fill="92D050"/>
          </w:tcPr>
          <w:p w14:paraId="0F3F311C" w14:textId="77777777" w:rsidR="00A41C5C" w:rsidRDefault="00A41C5C" w:rsidP="001768E1">
            <w:r>
              <w:t>Matematica</w:t>
            </w:r>
          </w:p>
        </w:tc>
        <w:tc>
          <w:tcPr>
            <w:tcW w:w="9781" w:type="dxa"/>
            <w:shd w:val="clear" w:color="auto" w:fill="92D050"/>
          </w:tcPr>
          <w:p w14:paraId="437DBB1B" w14:textId="3DE7D73B" w:rsidR="00A41C5C" w:rsidRDefault="00A41C5C" w:rsidP="00A41C5C">
            <w:pPr>
              <w:jc w:val="both"/>
            </w:pPr>
            <w:r>
              <w:t>Riconoscere, rappresentare, risolvere problemi, utilizzando opportuni concetti, rappresentazioni e strategie di soluzione diverse.</w:t>
            </w:r>
          </w:p>
        </w:tc>
        <w:tc>
          <w:tcPr>
            <w:tcW w:w="3118" w:type="dxa"/>
            <w:vMerge w:val="restart"/>
            <w:shd w:val="clear" w:color="auto" w:fill="92D050"/>
          </w:tcPr>
          <w:p w14:paraId="2CC43C09" w14:textId="004E1D11" w:rsidR="00A41C5C" w:rsidRDefault="00A41C5C" w:rsidP="001768E1">
            <w:r w:rsidRPr="00895606">
              <w:t>A – I – B – PA</w:t>
            </w:r>
          </w:p>
        </w:tc>
      </w:tr>
      <w:tr w:rsidR="00A41C5C" w14:paraId="736C4BF5" w14:textId="77777777" w:rsidTr="00A41C5C">
        <w:trPr>
          <w:trHeight w:val="537"/>
        </w:trPr>
        <w:tc>
          <w:tcPr>
            <w:tcW w:w="1838" w:type="dxa"/>
            <w:vMerge/>
            <w:shd w:val="clear" w:color="auto" w:fill="92D050"/>
          </w:tcPr>
          <w:p w14:paraId="554605BC" w14:textId="77777777" w:rsidR="00A41C5C" w:rsidRDefault="00A41C5C" w:rsidP="001768E1"/>
        </w:tc>
        <w:tc>
          <w:tcPr>
            <w:tcW w:w="9781" w:type="dxa"/>
            <w:shd w:val="clear" w:color="auto" w:fill="92D050"/>
          </w:tcPr>
          <w:p w14:paraId="7A56EBF6" w14:textId="4A085D15" w:rsidR="00A41C5C" w:rsidRDefault="00A41C5C" w:rsidP="006350EF">
            <w:pPr>
              <w:jc w:val="both"/>
            </w:pPr>
            <w:r>
              <w:t>Conoscere il valore posizionale delle cifre nei numeri naturali e non per confrontarli ed ordinarli e padroneggiare abilità di calcolo mentale e scritto.</w:t>
            </w:r>
          </w:p>
        </w:tc>
        <w:tc>
          <w:tcPr>
            <w:tcW w:w="3118" w:type="dxa"/>
            <w:vMerge/>
            <w:shd w:val="clear" w:color="auto" w:fill="92D050"/>
          </w:tcPr>
          <w:p w14:paraId="73A7476E" w14:textId="77777777" w:rsidR="00A41C5C" w:rsidRPr="00895606" w:rsidRDefault="00A41C5C" w:rsidP="001768E1"/>
        </w:tc>
      </w:tr>
      <w:tr w:rsidR="00A41C5C" w14:paraId="7064DFB2" w14:textId="77777777" w:rsidTr="00A41C5C">
        <w:trPr>
          <w:trHeight w:val="537"/>
        </w:trPr>
        <w:tc>
          <w:tcPr>
            <w:tcW w:w="1838" w:type="dxa"/>
            <w:vMerge/>
            <w:shd w:val="clear" w:color="auto" w:fill="92D050"/>
          </w:tcPr>
          <w:p w14:paraId="1CAADFBB" w14:textId="77777777" w:rsidR="00A41C5C" w:rsidRDefault="00A41C5C" w:rsidP="001768E1"/>
        </w:tc>
        <w:tc>
          <w:tcPr>
            <w:tcW w:w="9781" w:type="dxa"/>
            <w:shd w:val="clear" w:color="auto" w:fill="92D050"/>
          </w:tcPr>
          <w:p w14:paraId="6255C7CC" w14:textId="12A11DFE" w:rsidR="00A41C5C" w:rsidRDefault="00A41C5C" w:rsidP="006350EF">
            <w:pPr>
              <w:jc w:val="both"/>
            </w:pPr>
            <w:r>
              <w:t>Riconoscere fondamentali figure geometriche del piano e dello spazio, saperle classificare e utilizzare strumenti adeguati a disegnarle.</w:t>
            </w:r>
          </w:p>
        </w:tc>
        <w:tc>
          <w:tcPr>
            <w:tcW w:w="3118" w:type="dxa"/>
            <w:vMerge/>
            <w:shd w:val="clear" w:color="auto" w:fill="92D050"/>
          </w:tcPr>
          <w:p w14:paraId="0FDEC629" w14:textId="77777777" w:rsidR="00A41C5C" w:rsidRPr="00895606" w:rsidRDefault="00A41C5C" w:rsidP="001768E1"/>
        </w:tc>
      </w:tr>
      <w:tr w:rsidR="00A41C5C" w14:paraId="648B290E" w14:textId="77777777" w:rsidTr="00A41C5C">
        <w:trPr>
          <w:trHeight w:val="211"/>
        </w:trPr>
        <w:tc>
          <w:tcPr>
            <w:tcW w:w="1838" w:type="dxa"/>
            <w:vMerge w:val="restart"/>
            <w:shd w:val="clear" w:color="auto" w:fill="BDD6EE" w:themeFill="accent5" w:themeFillTint="66"/>
          </w:tcPr>
          <w:p w14:paraId="56FDF79D" w14:textId="77777777" w:rsidR="00A41C5C" w:rsidRDefault="00A41C5C" w:rsidP="001768E1">
            <w:r>
              <w:t>Scienze</w:t>
            </w:r>
          </w:p>
        </w:tc>
        <w:tc>
          <w:tcPr>
            <w:tcW w:w="9781" w:type="dxa"/>
            <w:shd w:val="clear" w:color="auto" w:fill="BDD6EE" w:themeFill="accent5" w:themeFillTint="66"/>
          </w:tcPr>
          <w:p w14:paraId="762D321A" w14:textId="3DA7ACA3" w:rsidR="00A41C5C" w:rsidRDefault="00A41C5C" w:rsidP="00A41C5C">
            <w:r>
              <w:t>Conoscere oggetti e materiali individuando qualità e proprietà.</w:t>
            </w:r>
          </w:p>
        </w:tc>
        <w:tc>
          <w:tcPr>
            <w:tcW w:w="3118" w:type="dxa"/>
            <w:vMerge w:val="restart"/>
            <w:shd w:val="clear" w:color="auto" w:fill="BDD6EE" w:themeFill="accent5" w:themeFillTint="66"/>
          </w:tcPr>
          <w:p w14:paraId="5458D049" w14:textId="4FBDCB9C" w:rsidR="00A41C5C" w:rsidRDefault="00A41C5C" w:rsidP="001768E1">
            <w:r w:rsidRPr="00895606">
              <w:t>A – I – B – PA</w:t>
            </w:r>
          </w:p>
        </w:tc>
      </w:tr>
      <w:tr w:rsidR="00A41C5C" w14:paraId="207FDA5C" w14:textId="77777777" w:rsidTr="00A41C5C">
        <w:trPr>
          <w:trHeight w:val="402"/>
        </w:trPr>
        <w:tc>
          <w:tcPr>
            <w:tcW w:w="1838" w:type="dxa"/>
            <w:vMerge/>
            <w:shd w:val="clear" w:color="auto" w:fill="BDD6EE" w:themeFill="accent5" w:themeFillTint="66"/>
          </w:tcPr>
          <w:p w14:paraId="68340705" w14:textId="77777777" w:rsidR="00A41C5C" w:rsidRDefault="00A41C5C" w:rsidP="001768E1"/>
        </w:tc>
        <w:tc>
          <w:tcPr>
            <w:tcW w:w="9781" w:type="dxa"/>
            <w:shd w:val="clear" w:color="auto" w:fill="BDD6EE" w:themeFill="accent5" w:themeFillTint="66"/>
          </w:tcPr>
          <w:p w14:paraId="2EFE41BB" w14:textId="081332C2" w:rsidR="00A41C5C" w:rsidRDefault="00A41C5C" w:rsidP="00A41C5C">
            <w:r>
              <w:t>Osservare, descrivere, confrontare sperimentando sul campo elementi della realtà circostante (piante e animali, terreni ed acque, fenomeni atmosferici), utilizzando un linguaggio appropriato.</w:t>
            </w:r>
          </w:p>
        </w:tc>
        <w:tc>
          <w:tcPr>
            <w:tcW w:w="3118" w:type="dxa"/>
            <w:vMerge/>
            <w:shd w:val="clear" w:color="auto" w:fill="BDD6EE" w:themeFill="accent5" w:themeFillTint="66"/>
          </w:tcPr>
          <w:p w14:paraId="6B2C6086" w14:textId="77777777" w:rsidR="00A41C5C" w:rsidRPr="00895606" w:rsidRDefault="00A41C5C" w:rsidP="001768E1"/>
        </w:tc>
      </w:tr>
      <w:tr w:rsidR="006350EF" w14:paraId="32E71E94" w14:textId="77777777" w:rsidTr="00BC03EF">
        <w:trPr>
          <w:trHeight w:val="193"/>
        </w:trPr>
        <w:tc>
          <w:tcPr>
            <w:tcW w:w="1838" w:type="dxa"/>
            <w:vMerge w:val="restart"/>
            <w:shd w:val="clear" w:color="auto" w:fill="FFC000"/>
          </w:tcPr>
          <w:p w14:paraId="22D40471" w14:textId="77777777" w:rsidR="006350EF" w:rsidRDefault="006350EF" w:rsidP="001768E1">
            <w:r>
              <w:t>Tecnologia</w:t>
            </w:r>
          </w:p>
        </w:tc>
        <w:tc>
          <w:tcPr>
            <w:tcW w:w="9781" w:type="dxa"/>
            <w:shd w:val="clear" w:color="auto" w:fill="FFC000"/>
          </w:tcPr>
          <w:p w14:paraId="36EEA41F" w14:textId="4E33ABF9" w:rsidR="006350EF" w:rsidRDefault="006350EF" w:rsidP="00A41C5C">
            <w:r>
              <w:t xml:space="preserve">Conoscere ed utilizzare semplici strumenti di uso quotidiano, per progettare e realizzare vari tipi di oggetti. </w:t>
            </w:r>
          </w:p>
        </w:tc>
        <w:tc>
          <w:tcPr>
            <w:tcW w:w="3118" w:type="dxa"/>
            <w:vMerge w:val="restart"/>
            <w:shd w:val="clear" w:color="auto" w:fill="FFC000"/>
          </w:tcPr>
          <w:p w14:paraId="0A1EEE0A" w14:textId="0A70C807" w:rsidR="006350EF" w:rsidRDefault="006350EF" w:rsidP="001768E1">
            <w:r w:rsidRPr="00895606">
              <w:t>A – I – B – PA</w:t>
            </w:r>
          </w:p>
        </w:tc>
      </w:tr>
      <w:tr w:rsidR="006350EF" w14:paraId="483E9D79" w14:textId="77777777" w:rsidTr="00A41C5C">
        <w:trPr>
          <w:trHeight w:val="402"/>
        </w:trPr>
        <w:tc>
          <w:tcPr>
            <w:tcW w:w="1838" w:type="dxa"/>
            <w:vMerge/>
            <w:shd w:val="clear" w:color="auto" w:fill="FFC000"/>
          </w:tcPr>
          <w:p w14:paraId="11F1EBA4" w14:textId="77777777" w:rsidR="006350EF" w:rsidRDefault="006350EF" w:rsidP="001768E1"/>
        </w:tc>
        <w:tc>
          <w:tcPr>
            <w:tcW w:w="9781" w:type="dxa"/>
            <w:shd w:val="clear" w:color="auto" w:fill="FFC000"/>
          </w:tcPr>
          <w:p w14:paraId="08E9A396" w14:textId="2F595AFB" w:rsidR="006350EF" w:rsidRDefault="006350EF" w:rsidP="006350EF">
            <w:pPr>
              <w:jc w:val="both"/>
            </w:pPr>
            <w:r>
              <w:t>Utilizzare semplici materiali digitali per l’apprendimento e conoscere a livello generale le caratteristiche dei nuovi media e degli strumenti multimediali.</w:t>
            </w:r>
          </w:p>
        </w:tc>
        <w:tc>
          <w:tcPr>
            <w:tcW w:w="3118" w:type="dxa"/>
            <w:vMerge/>
            <w:shd w:val="clear" w:color="auto" w:fill="FFC000"/>
          </w:tcPr>
          <w:p w14:paraId="06355D08" w14:textId="77777777" w:rsidR="006350EF" w:rsidRPr="00895606" w:rsidRDefault="006350EF" w:rsidP="001768E1"/>
        </w:tc>
      </w:tr>
      <w:tr w:rsidR="006350EF" w14:paraId="412872C3" w14:textId="77777777" w:rsidTr="006350EF">
        <w:trPr>
          <w:trHeight w:val="540"/>
        </w:trPr>
        <w:tc>
          <w:tcPr>
            <w:tcW w:w="1838" w:type="dxa"/>
            <w:vMerge w:val="restart"/>
            <w:shd w:val="clear" w:color="auto" w:fill="FF66CC"/>
          </w:tcPr>
          <w:p w14:paraId="678CEBCE" w14:textId="77777777" w:rsidR="006350EF" w:rsidRDefault="006350EF" w:rsidP="001768E1">
            <w:r>
              <w:t>Musica</w:t>
            </w:r>
          </w:p>
        </w:tc>
        <w:tc>
          <w:tcPr>
            <w:tcW w:w="9781" w:type="dxa"/>
            <w:shd w:val="clear" w:color="auto" w:fill="FF66CC"/>
          </w:tcPr>
          <w:p w14:paraId="243F2816" w14:textId="499E0269" w:rsidR="006350EF" w:rsidRDefault="006350EF" w:rsidP="006350EF">
            <w:pPr>
              <w:jc w:val="both"/>
            </w:pPr>
            <w:r>
              <w:t>Ascoltare, analizzare e rappresentare fenomeni sonori traducendoli con parola, azione motoria e segno grafico</w:t>
            </w:r>
          </w:p>
        </w:tc>
        <w:tc>
          <w:tcPr>
            <w:tcW w:w="3118" w:type="dxa"/>
            <w:vMerge w:val="restart"/>
            <w:shd w:val="clear" w:color="auto" w:fill="FF66CC"/>
          </w:tcPr>
          <w:p w14:paraId="631E1C1D" w14:textId="23B6761B" w:rsidR="006350EF" w:rsidRDefault="006350EF" w:rsidP="001768E1">
            <w:r w:rsidRPr="00895606">
              <w:t>A – I – B – PA</w:t>
            </w:r>
          </w:p>
        </w:tc>
      </w:tr>
      <w:tr w:rsidR="006350EF" w14:paraId="4E550E7E" w14:textId="77777777" w:rsidTr="00A41C5C">
        <w:trPr>
          <w:trHeight w:val="540"/>
        </w:trPr>
        <w:tc>
          <w:tcPr>
            <w:tcW w:w="1838" w:type="dxa"/>
            <w:vMerge/>
            <w:shd w:val="clear" w:color="auto" w:fill="FF66CC"/>
          </w:tcPr>
          <w:p w14:paraId="407D44D4" w14:textId="77777777" w:rsidR="006350EF" w:rsidRDefault="006350EF" w:rsidP="001768E1"/>
        </w:tc>
        <w:tc>
          <w:tcPr>
            <w:tcW w:w="9781" w:type="dxa"/>
            <w:shd w:val="clear" w:color="auto" w:fill="FF66CC"/>
          </w:tcPr>
          <w:p w14:paraId="20C64E49" w14:textId="0C531D11" w:rsidR="006350EF" w:rsidRDefault="006350EF" w:rsidP="006350EF">
            <w:pPr>
              <w:jc w:val="both"/>
            </w:pPr>
            <w:r>
              <w:t>Usare voce, strumenti e oggetti sonori in modo creativo e consapevole, ampliando gradualmente le proprie capacità di invenzione ed improvvisazione.</w:t>
            </w:r>
          </w:p>
        </w:tc>
        <w:tc>
          <w:tcPr>
            <w:tcW w:w="3118" w:type="dxa"/>
            <w:vMerge/>
            <w:shd w:val="clear" w:color="auto" w:fill="FF66CC"/>
          </w:tcPr>
          <w:p w14:paraId="72B6151E" w14:textId="77777777" w:rsidR="006350EF" w:rsidRPr="00895606" w:rsidRDefault="006350EF" w:rsidP="001768E1"/>
        </w:tc>
      </w:tr>
      <w:tr w:rsidR="006350EF" w14:paraId="6CDA49F7" w14:textId="77777777" w:rsidTr="00BC03EF">
        <w:trPr>
          <w:trHeight w:val="287"/>
        </w:trPr>
        <w:tc>
          <w:tcPr>
            <w:tcW w:w="1838" w:type="dxa"/>
            <w:vMerge w:val="restart"/>
            <w:shd w:val="clear" w:color="auto" w:fill="CCCC00"/>
          </w:tcPr>
          <w:p w14:paraId="47C77662" w14:textId="77777777" w:rsidR="006350EF" w:rsidRDefault="006350EF" w:rsidP="001768E1">
            <w:r>
              <w:t>Arte e immagine</w:t>
            </w:r>
          </w:p>
        </w:tc>
        <w:tc>
          <w:tcPr>
            <w:tcW w:w="9781" w:type="dxa"/>
            <w:shd w:val="clear" w:color="auto" w:fill="CCCC00"/>
          </w:tcPr>
          <w:p w14:paraId="4A157BBF" w14:textId="41E65B6D" w:rsidR="006350EF" w:rsidRDefault="006350EF" w:rsidP="006350EF">
            <w:pPr>
              <w:jc w:val="both"/>
            </w:pPr>
            <w:r>
              <w:t>Sperimentare tecniche grafiche e pittoriche e manipolare materiali di diverso tipo a fini espressivi e creativi.</w:t>
            </w:r>
          </w:p>
        </w:tc>
        <w:tc>
          <w:tcPr>
            <w:tcW w:w="3118" w:type="dxa"/>
            <w:vMerge w:val="restart"/>
            <w:shd w:val="clear" w:color="auto" w:fill="CCCC00"/>
          </w:tcPr>
          <w:p w14:paraId="6F0DBAEF" w14:textId="29DDC12D" w:rsidR="006350EF" w:rsidRDefault="006350EF" w:rsidP="001768E1">
            <w:r w:rsidRPr="00895606">
              <w:t>A – I – B – PA</w:t>
            </w:r>
          </w:p>
        </w:tc>
      </w:tr>
      <w:tr w:rsidR="006350EF" w14:paraId="3509FF34" w14:textId="77777777" w:rsidTr="00BC03EF">
        <w:trPr>
          <w:trHeight w:val="277"/>
        </w:trPr>
        <w:tc>
          <w:tcPr>
            <w:tcW w:w="1838" w:type="dxa"/>
            <w:vMerge/>
            <w:shd w:val="clear" w:color="auto" w:fill="CCCC00"/>
          </w:tcPr>
          <w:p w14:paraId="16653C1A" w14:textId="77777777" w:rsidR="006350EF" w:rsidRDefault="006350EF" w:rsidP="001768E1"/>
        </w:tc>
        <w:tc>
          <w:tcPr>
            <w:tcW w:w="9781" w:type="dxa"/>
            <w:shd w:val="clear" w:color="auto" w:fill="CCCC00"/>
          </w:tcPr>
          <w:p w14:paraId="44BF6179" w14:textId="7C14B37F" w:rsidR="006350EF" w:rsidRDefault="006350EF" w:rsidP="006350EF">
            <w:pPr>
              <w:jc w:val="both"/>
            </w:pPr>
            <w:r>
              <w:t>Osservare e descrivere immagini diverse e opere d’arte, individuandone gli elementi</w:t>
            </w:r>
          </w:p>
        </w:tc>
        <w:tc>
          <w:tcPr>
            <w:tcW w:w="3118" w:type="dxa"/>
            <w:vMerge/>
            <w:shd w:val="clear" w:color="auto" w:fill="CCCC00"/>
          </w:tcPr>
          <w:p w14:paraId="7D0B495A" w14:textId="77777777" w:rsidR="006350EF" w:rsidRPr="00895606" w:rsidRDefault="006350EF" w:rsidP="001768E1"/>
        </w:tc>
      </w:tr>
      <w:tr w:rsidR="006350EF" w14:paraId="5307A6C8" w14:textId="77777777" w:rsidTr="006350EF">
        <w:trPr>
          <w:trHeight w:val="540"/>
        </w:trPr>
        <w:tc>
          <w:tcPr>
            <w:tcW w:w="1838" w:type="dxa"/>
            <w:vMerge w:val="restart"/>
            <w:shd w:val="clear" w:color="auto" w:fill="FFCCCC"/>
          </w:tcPr>
          <w:p w14:paraId="0D546FC3" w14:textId="77777777" w:rsidR="006350EF" w:rsidRDefault="006350EF" w:rsidP="001768E1">
            <w:r>
              <w:t>Educazione fisica</w:t>
            </w:r>
          </w:p>
        </w:tc>
        <w:tc>
          <w:tcPr>
            <w:tcW w:w="9781" w:type="dxa"/>
            <w:shd w:val="clear" w:color="auto" w:fill="FFCCCC"/>
          </w:tcPr>
          <w:p w14:paraId="4F356822" w14:textId="771D8E91" w:rsidR="006350EF" w:rsidRDefault="006350EF" w:rsidP="006350EF">
            <w:pPr>
              <w:jc w:val="both"/>
            </w:pPr>
            <w:r>
              <w:t>Padroneggiare abilità motorie di base nello spazio e nel tempo, utilizzando il linguaggio corporeo e motorio per comunicare ed esprimere i propri stati d’animo.</w:t>
            </w:r>
          </w:p>
        </w:tc>
        <w:tc>
          <w:tcPr>
            <w:tcW w:w="3118" w:type="dxa"/>
            <w:vMerge w:val="restart"/>
            <w:shd w:val="clear" w:color="auto" w:fill="FFCCCC"/>
          </w:tcPr>
          <w:p w14:paraId="50F22304" w14:textId="3B48AD3F" w:rsidR="006350EF" w:rsidRDefault="006350EF" w:rsidP="001768E1">
            <w:r w:rsidRPr="00895606">
              <w:t>A – I – B – PA</w:t>
            </w:r>
          </w:p>
        </w:tc>
      </w:tr>
      <w:tr w:rsidR="006350EF" w14:paraId="0ADF6EDE" w14:textId="77777777" w:rsidTr="006350EF">
        <w:trPr>
          <w:trHeight w:val="279"/>
        </w:trPr>
        <w:tc>
          <w:tcPr>
            <w:tcW w:w="1838" w:type="dxa"/>
            <w:vMerge/>
            <w:shd w:val="clear" w:color="auto" w:fill="FFCCCC"/>
          </w:tcPr>
          <w:p w14:paraId="5030BB58" w14:textId="77777777" w:rsidR="006350EF" w:rsidRDefault="006350EF" w:rsidP="001768E1"/>
        </w:tc>
        <w:tc>
          <w:tcPr>
            <w:tcW w:w="9781" w:type="dxa"/>
            <w:shd w:val="clear" w:color="auto" w:fill="FFCCCC"/>
          </w:tcPr>
          <w:p w14:paraId="788FF1B0" w14:textId="295D3095" w:rsidR="006350EF" w:rsidRDefault="006350EF" w:rsidP="006350EF">
            <w:pPr>
              <w:jc w:val="both"/>
            </w:pPr>
            <w:r>
              <w:t>Partecipare alle attività di gioco e di sport, comprendendo il valore delle regole e l’importanza di rispettarle.</w:t>
            </w:r>
          </w:p>
        </w:tc>
        <w:tc>
          <w:tcPr>
            <w:tcW w:w="3118" w:type="dxa"/>
            <w:vMerge/>
            <w:shd w:val="clear" w:color="auto" w:fill="FFCCCC"/>
          </w:tcPr>
          <w:p w14:paraId="4537DB28" w14:textId="77777777" w:rsidR="006350EF" w:rsidRPr="00895606" w:rsidRDefault="006350EF" w:rsidP="001768E1"/>
        </w:tc>
      </w:tr>
      <w:tr w:rsidR="001768E1" w14:paraId="11C42167" w14:textId="77777777" w:rsidTr="00A41C5C">
        <w:tc>
          <w:tcPr>
            <w:tcW w:w="1838" w:type="dxa"/>
            <w:shd w:val="clear" w:color="auto" w:fill="D9D9D9" w:themeFill="background1" w:themeFillShade="D9"/>
          </w:tcPr>
          <w:p w14:paraId="679618DA" w14:textId="77777777" w:rsidR="001768E1" w:rsidRDefault="001768E1" w:rsidP="001768E1">
            <w:r>
              <w:t>Educazione civica</w:t>
            </w:r>
          </w:p>
        </w:tc>
        <w:tc>
          <w:tcPr>
            <w:tcW w:w="9781" w:type="dxa"/>
            <w:shd w:val="clear" w:color="auto" w:fill="D9D9D9" w:themeFill="background1" w:themeFillShade="D9"/>
          </w:tcPr>
          <w:p w14:paraId="04444701" w14:textId="601E5ABD" w:rsidR="001768E1" w:rsidRDefault="001768E1" w:rsidP="006350EF">
            <w:pPr>
              <w:jc w:val="both"/>
            </w:pPr>
            <w:r w:rsidRPr="003010DF">
              <w:t>Riconoscere e mettere in pratica i valori che rendono possibile la convivenza umana nei comportamenti familiari e sociali.</w:t>
            </w:r>
          </w:p>
        </w:tc>
        <w:tc>
          <w:tcPr>
            <w:tcW w:w="3118" w:type="dxa"/>
            <w:shd w:val="clear" w:color="auto" w:fill="D9D9D9" w:themeFill="background1" w:themeFillShade="D9"/>
          </w:tcPr>
          <w:p w14:paraId="5E93BED0" w14:textId="6E2B11D1" w:rsidR="001768E1" w:rsidRDefault="001768E1" w:rsidP="001768E1">
            <w:r w:rsidRPr="00895606">
              <w:t>A – I – B – PA</w:t>
            </w:r>
          </w:p>
        </w:tc>
      </w:tr>
      <w:tr w:rsidR="00C25FD0" w14:paraId="45EEC006" w14:textId="77777777" w:rsidTr="00C25FD0">
        <w:trPr>
          <w:trHeight w:val="268"/>
        </w:trPr>
        <w:tc>
          <w:tcPr>
            <w:tcW w:w="1838" w:type="dxa"/>
            <w:vMerge w:val="restart"/>
          </w:tcPr>
          <w:p w14:paraId="3009E125" w14:textId="77777777" w:rsidR="00C25FD0" w:rsidRDefault="00C25FD0" w:rsidP="00A47E1E">
            <w:r>
              <w:t>Comportamento</w:t>
            </w:r>
          </w:p>
        </w:tc>
        <w:tc>
          <w:tcPr>
            <w:tcW w:w="9781" w:type="dxa"/>
          </w:tcPr>
          <w:p w14:paraId="060F16E5" w14:textId="77777777" w:rsidR="00C25FD0" w:rsidRDefault="00C25FD0" w:rsidP="00A47E1E">
            <w:pPr>
              <w:jc w:val="both"/>
            </w:pPr>
            <w:r>
              <w:t>Partecipare alle attività con impegno; possedere un metodo di lavoro e spirito di iniziativa</w:t>
            </w:r>
          </w:p>
        </w:tc>
        <w:tc>
          <w:tcPr>
            <w:tcW w:w="3118" w:type="dxa"/>
            <w:vMerge w:val="restart"/>
          </w:tcPr>
          <w:p w14:paraId="0BEE097D" w14:textId="77777777" w:rsidR="00C25FD0" w:rsidRDefault="00C25FD0" w:rsidP="00A47E1E">
            <w:r w:rsidRPr="00895606">
              <w:t>A – I – B – PA</w:t>
            </w:r>
          </w:p>
        </w:tc>
      </w:tr>
      <w:tr w:rsidR="00C25FD0" w14:paraId="2A40A9AC" w14:textId="77777777" w:rsidTr="00C25FD0">
        <w:trPr>
          <w:trHeight w:val="268"/>
        </w:trPr>
        <w:tc>
          <w:tcPr>
            <w:tcW w:w="1838" w:type="dxa"/>
            <w:vMerge/>
          </w:tcPr>
          <w:p w14:paraId="7349882F" w14:textId="77777777" w:rsidR="00C25FD0" w:rsidRDefault="00C25FD0" w:rsidP="00A47E1E"/>
        </w:tc>
        <w:tc>
          <w:tcPr>
            <w:tcW w:w="9781" w:type="dxa"/>
          </w:tcPr>
          <w:p w14:paraId="66FA6364" w14:textId="77777777" w:rsidR="00C25FD0" w:rsidRDefault="00C25FD0" w:rsidP="00A47E1E">
            <w:pPr>
              <w:jc w:val="both"/>
            </w:pPr>
            <w:r>
              <w:t>Socializzare e interagire nel gruppo classe</w:t>
            </w:r>
          </w:p>
        </w:tc>
        <w:tc>
          <w:tcPr>
            <w:tcW w:w="3118" w:type="dxa"/>
            <w:vMerge/>
          </w:tcPr>
          <w:p w14:paraId="2EC3D7F5" w14:textId="77777777" w:rsidR="00C25FD0" w:rsidRPr="00895606" w:rsidRDefault="00C25FD0" w:rsidP="00A47E1E"/>
        </w:tc>
      </w:tr>
      <w:tr w:rsidR="00C25FD0" w14:paraId="0B0C1C58" w14:textId="77777777" w:rsidTr="00C25FD0">
        <w:trPr>
          <w:trHeight w:val="268"/>
        </w:trPr>
        <w:tc>
          <w:tcPr>
            <w:tcW w:w="1838" w:type="dxa"/>
            <w:vMerge/>
          </w:tcPr>
          <w:p w14:paraId="0DB9F2E5" w14:textId="77777777" w:rsidR="00C25FD0" w:rsidRDefault="00C25FD0" w:rsidP="00A47E1E"/>
        </w:tc>
        <w:tc>
          <w:tcPr>
            <w:tcW w:w="9781" w:type="dxa"/>
          </w:tcPr>
          <w:p w14:paraId="31A7F2A4" w14:textId="77777777" w:rsidR="00C25FD0" w:rsidRDefault="00C25FD0" w:rsidP="00A47E1E">
            <w:pPr>
              <w:jc w:val="both"/>
            </w:pPr>
            <w:r>
              <w:t>Rispettare le regole</w:t>
            </w:r>
          </w:p>
        </w:tc>
        <w:tc>
          <w:tcPr>
            <w:tcW w:w="3118" w:type="dxa"/>
            <w:vMerge/>
          </w:tcPr>
          <w:p w14:paraId="131440F1" w14:textId="77777777" w:rsidR="00C25FD0" w:rsidRPr="00895606" w:rsidRDefault="00C25FD0" w:rsidP="00A47E1E"/>
        </w:tc>
      </w:tr>
      <w:tr w:rsidR="001F493B" w14:paraId="1C8EA049" w14:textId="77777777" w:rsidTr="001F493B">
        <w:tc>
          <w:tcPr>
            <w:tcW w:w="1838" w:type="dxa"/>
            <w:shd w:val="clear" w:color="auto" w:fill="92D050"/>
            <w:hideMark/>
          </w:tcPr>
          <w:p w14:paraId="6B39C568" w14:textId="77777777" w:rsidR="001F493B" w:rsidRDefault="001F493B">
            <w:r>
              <w:t>Religione Cattolica</w:t>
            </w:r>
          </w:p>
        </w:tc>
        <w:tc>
          <w:tcPr>
            <w:tcW w:w="9781" w:type="dxa"/>
            <w:shd w:val="clear" w:color="auto" w:fill="92D050"/>
            <w:hideMark/>
          </w:tcPr>
          <w:p w14:paraId="22571980" w14:textId="77777777" w:rsidR="001F493B" w:rsidRDefault="001F493B">
            <w:pPr>
              <w:jc w:val="both"/>
            </w:pPr>
            <w:r>
              <w:t xml:space="preserve"> </w:t>
            </w:r>
          </w:p>
        </w:tc>
        <w:tc>
          <w:tcPr>
            <w:tcW w:w="3118" w:type="dxa"/>
            <w:shd w:val="clear" w:color="auto" w:fill="92D050"/>
            <w:hideMark/>
          </w:tcPr>
          <w:p w14:paraId="0279FA94" w14:textId="77777777" w:rsidR="001F493B" w:rsidRDefault="001F493B">
            <w:r>
              <w:t>SUF, BUO, DIST, OTT, ECC</w:t>
            </w:r>
          </w:p>
        </w:tc>
      </w:tr>
      <w:tr w:rsidR="001F493B" w14:paraId="632EBA64" w14:textId="77777777" w:rsidTr="001F493B">
        <w:tc>
          <w:tcPr>
            <w:tcW w:w="1838" w:type="dxa"/>
            <w:shd w:val="clear" w:color="auto" w:fill="FFF2CC" w:themeFill="accent4" w:themeFillTint="33"/>
            <w:hideMark/>
          </w:tcPr>
          <w:p w14:paraId="26A7E3EB" w14:textId="77777777" w:rsidR="001F493B" w:rsidRDefault="001F493B">
            <w:r>
              <w:t>Alternativa</w:t>
            </w:r>
          </w:p>
        </w:tc>
        <w:tc>
          <w:tcPr>
            <w:tcW w:w="9781" w:type="dxa"/>
            <w:shd w:val="clear" w:color="auto" w:fill="FFF2CC" w:themeFill="accent4" w:themeFillTint="33"/>
          </w:tcPr>
          <w:p w14:paraId="11DF7F39" w14:textId="77777777" w:rsidR="001F493B" w:rsidRDefault="001F493B">
            <w:pPr>
              <w:jc w:val="both"/>
            </w:pPr>
          </w:p>
        </w:tc>
        <w:tc>
          <w:tcPr>
            <w:tcW w:w="3118" w:type="dxa"/>
            <w:shd w:val="clear" w:color="auto" w:fill="FFF2CC" w:themeFill="accent4" w:themeFillTint="33"/>
            <w:hideMark/>
          </w:tcPr>
          <w:p w14:paraId="462060CF" w14:textId="77777777" w:rsidR="001F493B" w:rsidRDefault="001F493B">
            <w:r>
              <w:t>SUF, BUO, DIST, OTT, ECC</w:t>
            </w:r>
          </w:p>
        </w:tc>
      </w:tr>
    </w:tbl>
    <w:p w14:paraId="2C421FBF" w14:textId="77777777" w:rsidR="003010DF" w:rsidRDefault="003010DF" w:rsidP="003010DF"/>
    <w:p w14:paraId="36D80D5A" w14:textId="77777777" w:rsidR="006350EF" w:rsidRDefault="006350EF">
      <w:pPr>
        <w:rPr>
          <w:b/>
          <w:bCs/>
          <w:sz w:val="24"/>
          <w:szCs w:val="24"/>
        </w:rPr>
      </w:pPr>
      <w:r>
        <w:rPr>
          <w:b/>
          <w:bCs/>
          <w:sz w:val="24"/>
          <w:szCs w:val="24"/>
        </w:rPr>
        <w:br w:type="page"/>
      </w:r>
    </w:p>
    <w:p w14:paraId="58FA6308" w14:textId="522D81C4" w:rsidR="001768E1" w:rsidRPr="003010DF" w:rsidRDefault="001768E1" w:rsidP="001768E1">
      <w:pPr>
        <w:rPr>
          <w:b/>
          <w:bCs/>
          <w:sz w:val="24"/>
          <w:szCs w:val="24"/>
        </w:rPr>
      </w:pPr>
      <w:r w:rsidRPr="003010DF">
        <w:rPr>
          <w:b/>
          <w:bCs/>
          <w:sz w:val="24"/>
          <w:szCs w:val="24"/>
        </w:rPr>
        <w:lastRenderedPageBreak/>
        <w:t>Class</w:t>
      </w:r>
      <w:r>
        <w:rPr>
          <w:b/>
          <w:bCs/>
          <w:sz w:val="24"/>
          <w:szCs w:val="24"/>
        </w:rPr>
        <w:t>i</w:t>
      </w:r>
      <w:r w:rsidRPr="003010DF">
        <w:rPr>
          <w:b/>
          <w:bCs/>
          <w:sz w:val="24"/>
          <w:szCs w:val="24"/>
        </w:rPr>
        <w:t xml:space="preserve"> </w:t>
      </w:r>
      <w:r>
        <w:rPr>
          <w:b/>
          <w:bCs/>
          <w:sz w:val="24"/>
          <w:szCs w:val="24"/>
        </w:rPr>
        <w:t>IV - V</w:t>
      </w:r>
    </w:p>
    <w:tbl>
      <w:tblPr>
        <w:tblStyle w:val="Grigliatabella"/>
        <w:tblW w:w="14737" w:type="dxa"/>
        <w:tblLook w:val="04A0" w:firstRow="1" w:lastRow="0" w:firstColumn="1" w:lastColumn="0" w:noHBand="0" w:noVBand="1"/>
      </w:tblPr>
      <w:tblGrid>
        <w:gridCol w:w="1838"/>
        <w:gridCol w:w="9781"/>
        <w:gridCol w:w="3118"/>
      </w:tblGrid>
      <w:tr w:rsidR="001768E1" w14:paraId="1C46C725" w14:textId="77777777" w:rsidTr="006350EF">
        <w:tc>
          <w:tcPr>
            <w:tcW w:w="1838" w:type="dxa"/>
          </w:tcPr>
          <w:p w14:paraId="18B6040C" w14:textId="77777777" w:rsidR="001768E1" w:rsidRDefault="001768E1" w:rsidP="00FE1E97">
            <w:r w:rsidRPr="003010DF">
              <w:rPr>
                <w:b/>
                <w:bCs/>
              </w:rPr>
              <w:t>DISCIPLINA</w:t>
            </w:r>
          </w:p>
        </w:tc>
        <w:tc>
          <w:tcPr>
            <w:tcW w:w="9781" w:type="dxa"/>
          </w:tcPr>
          <w:p w14:paraId="19C6078B" w14:textId="6C873371" w:rsidR="001768E1" w:rsidRDefault="00303337" w:rsidP="00FE1E97">
            <w:r w:rsidRPr="003010DF">
              <w:rPr>
                <w:b/>
                <w:bCs/>
              </w:rPr>
              <w:t>INDICATORI</w:t>
            </w:r>
            <w:r>
              <w:rPr>
                <w:b/>
                <w:bCs/>
              </w:rPr>
              <w:t xml:space="preserve"> DI APPRENDIMENTO</w:t>
            </w:r>
          </w:p>
        </w:tc>
        <w:tc>
          <w:tcPr>
            <w:tcW w:w="3118" w:type="dxa"/>
          </w:tcPr>
          <w:p w14:paraId="5D1C2866" w14:textId="77777777" w:rsidR="001768E1" w:rsidRPr="003010DF" w:rsidRDefault="001768E1" w:rsidP="00FE1E97">
            <w:pPr>
              <w:rPr>
                <w:b/>
                <w:bCs/>
              </w:rPr>
            </w:pPr>
            <w:r w:rsidRPr="003010DF">
              <w:rPr>
                <w:b/>
                <w:bCs/>
              </w:rPr>
              <w:t>LIVELLO</w:t>
            </w:r>
          </w:p>
        </w:tc>
      </w:tr>
      <w:tr w:rsidR="006350EF" w14:paraId="3D37360F" w14:textId="77777777" w:rsidTr="006350EF">
        <w:trPr>
          <w:trHeight w:val="208"/>
        </w:trPr>
        <w:tc>
          <w:tcPr>
            <w:tcW w:w="1838" w:type="dxa"/>
            <w:vMerge w:val="restart"/>
            <w:shd w:val="clear" w:color="auto" w:fill="FFFF00"/>
          </w:tcPr>
          <w:p w14:paraId="6252941B" w14:textId="77777777" w:rsidR="006350EF" w:rsidRDefault="006350EF" w:rsidP="00FE1E97">
            <w:r>
              <w:t>Italiano</w:t>
            </w:r>
          </w:p>
        </w:tc>
        <w:tc>
          <w:tcPr>
            <w:tcW w:w="9781" w:type="dxa"/>
            <w:shd w:val="clear" w:color="auto" w:fill="FFFF00"/>
          </w:tcPr>
          <w:p w14:paraId="5B86DEBC" w14:textId="0FEA286A" w:rsidR="006350EF" w:rsidRDefault="006350EF" w:rsidP="006350EF">
            <w:pPr>
              <w:jc w:val="both"/>
            </w:pPr>
            <w:r>
              <w:t>Ascoltare, comprendere ed interagire oralmente in modo coerente, corretto e personale.</w:t>
            </w:r>
          </w:p>
        </w:tc>
        <w:tc>
          <w:tcPr>
            <w:tcW w:w="3118" w:type="dxa"/>
            <w:vMerge w:val="restart"/>
            <w:shd w:val="clear" w:color="auto" w:fill="FFFF00"/>
          </w:tcPr>
          <w:p w14:paraId="601BC2D6" w14:textId="77777777" w:rsidR="006350EF" w:rsidRDefault="006350EF" w:rsidP="00FE1E97">
            <w:r>
              <w:t>AVANZATO</w:t>
            </w:r>
          </w:p>
          <w:p w14:paraId="240E8534" w14:textId="77777777" w:rsidR="006350EF" w:rsidRDefault="006350EF" w:rsidP="00FE1E97">
            <w:r>
              <w:t>INTERMEDIO</w:t>
            </w:r>
          </w:p>
          <w:p w14:paraId="5C18E039" w14:textId="77777777" w:rsidR="006350EF" w:rsidRDefault="006350EF" w:rsidP="00FE1E97">
            <w:r>
              <w:t>BASE</w:t>
            </w:r>
          </w:p>
          <w:p w14:paraId="6F6CD513" w14:textId="27C408FE" w:rsidR="006350EF" w:rsidRDefault="006350EF" w:rsidP="00FE1E97">
            <w:r>
              <w:t>IN VIA DI PRIMA ACQUISIZIONE</w:t>
            </w:r>
          </w:p>
        </w:tc>
      </w:tr>
      <w:tr w:rsidR="006350EF" w14:paraId="5894C409" w14:textId="77777777" w:rsidTr="006350EF">
        <w:trPr>
          <w:trHeight w:val="514"/>
        </w:trPr>
        <w:tc>
          <w:tcPr>
            <w:tcW w:w="1838" w:type="dxa"/>
            <w:vMerge/>
            <w:shd w:val="clear" w:color="auto" w:fill="FFFF00"/>
          </w:tcPr>
          <w:p w14:paraId="43FF4091" w14:textId="77777777" w:rsidR="006350EF" w:rsidRDefault="006350EF" w:rsidP="00FE1E97"/>
        </w:tc>
        <w:tc>
          <w:tcPr>
            <w:tcW w:w="9781" w:type="dxa"/>
            <w:shd w:val="clear" w:color="auto" w:fill="FFFF00"/>
          </w:tcPr>
          <w:p w14:paraId="325CE12E" w14:textId="4CBD2967" w:rsidR="006350EF" w:rsidRDefault="006350EF" w:rsidP="006350EF">
            <w:pPr>
              <w:jc w:val="both"/>
            </w:pPr>
            <w:r>
              <w:t>Leggere e comprendere vari tipi di testi, individuandone la funzione e riconoscendo l’uso del lessico di base e quello di alto uso.</w:t>
            </w:r>
          </w:p>
        </w:tc>
        <w:tc>
          <w:tcPr>
            <w:tcW w:w="3118" w:type="dxa"/>
            <w:vMerge/>
            <w:shd w:val="clear" w:color="auto" w:fill="FFFF00"/>
          </w:tcPr>
          <w:p w14:paraId="303767C5" w14:textId="77777777" w:rsidR="006350EF" w:rsidRDefault="006350EF" w:rsidP="00FE1E97"/>
        </w:tc>
      </w:tr>
      <w:tr w:rsidR="006350EF" w14:paraId="5CD5E33D" w14:textId="77777777" w:rsidTr="006350EF">
        <w:trPr>
          <w:trHeight w:val="272"/>
        </w:trPr>
        <w:tc>
          <w:tcPr>
            <w:tcW w:w="1838" w:type="dxa"/>
            <w:vMerge/>
            <w:shd w:val="clear" w:color="auto" w:fill="FFFF00"/>
          </w:tcPr>
          <w:p w14:paraId="5E317472" w14:textId="77777777" w:rsidR="006350EF" w:rsidRDefault="006350EF" w:rsidP="00FE1E97"/>
        </w:tc>
        <w:tc>
          <w:tcPr>
            <w:tcW w:w="9781" w:type="dxa"/>
            <w:shd w:val="clear" w:color="auto" w:fill="FFFF00"/>
          </w:tcPr>
          <w:p w14:paraId="2A4D17D3" w14:textId="3B45D81E" w:rsidR="006350EF" w:rsidRDefault="006350EF" w:rsidP="006350EF">
            <w:pPr>
              <w:jc w:val="both"/>
            </w:pPr>
            <w:r>
              <w:t>Produrre e rielaborare testi scritti di tipo diverso, utilizzando un’adeguata scelta lessicale.</w:t>
            </w:r>
          </w:p>
        </w:tc>
        <w:tc>
          <w:tcPr>
            <w:tcW w:w="3118" w:type="dxa"/>
            <w:vMerge/>
            <w:shd w:val="clear" w:color="auto" w:fill="FFFF00"/>
          </w:tcPr>
          <w:p w14:paraId="6A97CE65" w14:textId="77777777" w:rsidR="006350EF" w:rsidRDefault="006350EF" w:rsidP="00FE1E97"/>
        </w:tc>
      </w:tr>
      <w:tr w:rsidR="006350EF" w14:paraId="0DB58305" w14:textId="77777777" w:rsidTr="006350EF">
        <w:trPr>
          <w:trHeight w:val="224"/>
        </w:trPr>
        <w:tc>
          <w:tcPr>
            <w:tcW w:w="1838" w:type="dxa"/>
            <w:vMerge/>
            <w:shd w:val="clear" w:color="auto" w:fill="FFFF00"/>
          </w:tcPr>
          <w:p w14:paraId="147B803E" w14:textId="77777777" w:rsidR="006350EF" w:rsidRDefault="006350EF" w:rsidP="00FE1E97"/>
        </w:tc>
        <w:tc>
          <w:tcPr>
            <w:tcW w:w="9781" w:type="dxa"/>
            <w:shd w:val="clear" w:color="auto" w:fill="FFFF00"/>
          </w:tcPr>
          <w:p w14:paraId="60F37F45" w14:textId="1F46CC4F" w:rsidR="006350EF" w:rsidRDefault="006350EF" w:rsidP="006350EF">
            <w:pPr>
              <w:jc w:val="both"/>
            </w:pPr>
            <w:r>
              <w:t>Riconoscere ed utilizzare correttamente le strutture linguistiche.</w:t>
            </w:r>
          </w:p>
        </w:tc>
        <w:tc>
          <w:tcPr>
            <w:tcW w:w="3118" w:type="dxa"/>
            <w:vMerge/>
            <w:shd w:val="clear" w:color="auto" w:fill="FFFF00"/>
          </w:tcPr>
          <w:p w14:paraId="78667578" w14:textId="77777777" w:rsidR="006350EF" w:rsidRDefault="006350EF" w:rsidP="00FE1E97"/>
        </w:tc>
      </w:tr>
      <w:tr w:rsidR="006350EF" w14:paraId="70AC8CED" w14:textId="77777777" w:rsidTr="006350EF">
        <w:trPr>
          <w:trHeight w:val="336"/>
        </w:trPr>
        <w:tc>
          <w:tcPr>
            <w:tcW w:w="1838" w:type="dxa"/>
            <w:vMerge w:val="restart"/>
            <w:shd w:val="clear" w:color="auto" w:fill="C5E0B3" w:themeFill="accent6" w:themeFillTint="66"/>
          </w:tcPr>
          <w:p w14:paraId="0A21B68B" w14:textId="77777777" w:rsidR="006350EF" w:rsidRDefault="006350EF" w:rsidP="00FE1E97">
            <w:r>
              <w:t>Lingua inglese</w:t>
            </w:r>
          </w:p>
        </w:tc>
        <w:tc>
          <w:tcPr>
            <w:tcW w:w="9781" w:type="dxa"/>
            <w:shd w:val="clear" w:color="auto" w:fill="C5E0B3" w:themeFill="accent6" w:themeFillTint="66"/>
          </w:tcPr>
          <w:p w14:paraId="32914E6C" w14:textId="56DB0D11" w:rsidR="006350EF" w:rsidRDefault="006350EF" w:rsidP="006350EF">
            <w:pPr>
              <w:jc w:val="both"/>
            </w:pPr>
            <w:r>
              <w:t>Ascoltare e comprendere brevi dialoghi, espressioni e frasi di uso quotidiano, sostenendo facili conversazioni per descrivere luoghi, persone, oggetti, utilizzando un lessico gradualmente più ampio.</w:t>
            </w:r>
          </w:p>
        </w:tc>
        <w:tc>
          <w:tcPr>
            <w:tcW w:w="3118" w:type="dxa"/>
            <w:vMerge w:val="restart"/>
            <w:shd w:val="clear" w:color="auto" w:fill="C5E0B3" w:themeFill="accent6" w:themeFillTint="66"/>
          </w:tcPr>
          <w:p w14:paraId="0B7A5F74" w14:textId="77777777" w:rsidR="006350EF" w:rsidRDefault="006350EF" w:rsidP="00FE1E97">
            <w:r>
              <w:t>A – I – B – PA</w:t>
            </w:r>
          </w:p>
        </w:tc>
      </w:tr>
      <w:tr w:rsidR="006350EF" w14:paraId="3DC62060" w14:textId="77777777" w:rsidTr="006350EF">
        <w:trPr>
          <w:trHeight w:val="265"/>
        </w:trPr>
        <w:tc>
          <w:tcPr>
            <w:tcW w:w="1838" w:type="dxa"/>
            <w:vMerge/>
            <w:shd w:val="clear" w:color="auto" w:fill="C5E0B3" w:themeFill="accent6" w:themeFillTint="66"/>
          </w:tcPr>
          <w:p w14:paraId="3D14DE7B" w14:textId="77777777" w:rsidR="006350EF" w:rsidRDefault="006350EF" w:rsidP="00FE1E97"/>
        </w:tc>
        <w:tc>
          <w:tcPr>
            <w:tcW w:w="9781" w:type="dxa"/>
            <w:shd w:val="clear" w:color="auto" w:fill="C5E0B3" w:themeFill="accent6" w:themeFillTint="66"/>
          </w:tcPr>
          <w:p w14:paraId="64A7E35B" w14:textId="7C59EB11" w:rsidR="006350EF" w:rsidRDefault="006350EF" w:rsidP="006350EF">
            <w:pPr>
              <w:jc w:val="both"/>
            </w:pPr>
            <w:r>
              <w:t>Leggere e comprendere semplici testi, identificando parole e frasi familiari.</w:t>
            </w:r>
          </w:p>
        </w:tc>
        <w:tc>
          <w:tcPr>
            <w:tcW w:w="3118" w:type="dxa"/>
            <w:vMerge/>
            <w:shd w:val="clear" w:color="auto" w:fill="C5E0B3" w:themeFill="accent6" w:themeFillTint="66"/>
          </w:tcPr>
          <w:p w14:paraId="17CA0FA0" w14:textId="77777777" w:rsidR="006350EF" w:rsidRDefault="006350EF" w:rsidP="00FE1E97"/>
        </w:tc>
      </w:tr>
      <w:tr w:rsidR="006350EF" w14:paraId="02961C10" w14:textId="77777777" w:rsidTr="006350EF">
        <w:trPr>
          <w:trHeight w:val="254"/>
        </w:trPr>
        <w:tc>
          <w:tcPr>
            <w:tcW w:w="1838" w:type="dxa"/>
            <w:vMerge/>
            <w:shd w:val="clear" w:color="auto" w:fill="C5E0B3" w:themeFill="accent6" w:themeFillTint="66"/>
          </w:tcPr>
          <w:p w14:paraId="74D4E601" w14:textId="77777777" w:rsidR="006350EF" w:rsidRDefault="006350EF" w:rsidP="00FE1E97"/>
        </w:tc>
        <w:tc>
          <w:tcPr>
            <w:tcW w:w="9781" w:type="dxa"/>
            <w:shd w:val="clear" w:color="auto" w:fill="C5E0B3" w:themeFill="accent6" w:themeFillTint="66"/>
          </w:tcPr>
          <w:p w14:paraId="26889A1E" w14:textId="4AC3DBFB" w:rsidR="006350EF" w:rsidRDefault="006350EF" w:rsidP="006350EF">
            <w:pPr>
              <w:jc w:val="both"/>
            </w:pPr>
            <w:r>
              <w:t>Scrivere frasi e brevi testi individuando alcuni elementi strutturali della lingua.</w:t>
            </w:r>
          </w:p>
        </w:tc>
        <w:tc>
          <w:tcPr>
            <w:tcW w:w="3118" w:type="dxa"/>
            <w:vMerge/>
            <w:shd w:val="clear" w:color="auto" w:fill="C5E0B3" w:themeFill="accent6" w:themeFillTint="66"/>
          </w:tcPr>
          <w:p w14:paraId="618D3E26" w14:textId="77777777" w:rsidR="006350EF" w:rsidRDefault="006350EF" w:rsidP="00FE1E97"/>
        </w:tc>
      </w:tr>
      <w:tr w:rsidR="006350EF" w14:paraId="52093A95" w14:textId="77777777" w:rsidTr="006350EF">
        <w:trPr>
          <w:trHeight w:val="282"/>
        </w:trPr>
        <w:tc>
          <w:tcPr>
            <w:tcW w:w="1838" w:type="dxa"/>
            <w:vMerge w:val="restart"/>
            <w:shd w:val="clear" w:color="auto" w:fill="00B0F0"/>
          </w:tcPr>
          <w:p w14:paraId="26A74B3F" w14:textId="77777777" w:rsidR="006350EF" w:rsidRDefault="006350EF" w:rsidP="00FE1E97">
            <w:r>
              <w:t>Storia</w:t>
            </w:r>
          </w:p>
        </w:tc>
        <w:tc>
          <w:tcPr>
            <w:tcW w:w="9781" w:type="dxa"/>
            <w:shd w:val="clear" w:color="auto" w:fill="00B0F0"/>
          </w:tcPr>
          <w:p w14:paraId="2EEAE206" w14:textId="1555F1E5" w:rsidR="006350EF" w:rsidRDefault="006350EF" w:rsidP="006350EF">
            <w:pPr>
              <w:jc w:val="both"/>
            </w:pPr>
            <w:r>
              <w:t>Comprendere eventi e trasformazioni storiche attraverso fonti di vario tipo.</w:t>
            </w:r>
          </w:p>
        </w:tc>
        <w:tc>
          <w:tcPr>
            <w:tcW w:w="3118" w:type="dxa"/>
            <w:vMerge w:val="restart"/>
            <w:shd w:val="clear" w:color="auto" w:fill="00B0F0"/>
          </w:tcPr>
          <w:p w14:paraId="03EDBA1A" w14:textId="77777777" w:rsidR="006350EF" w:rsidRDefault="006350EF" w:rsidP="00FE1E97">
            <w:r w:rsidRPr="009F04F8">
              <w:t>A – I – B – PA</w:t>
            </w:r>
          </w:p>
        </w:tc>
      </w:tr>
      <w:tr w:rsidR="006350EF" w14:paraId="4DDD063A" w14:textId="77777777" w:rsidTr="006350EF">
        <w:trPr>
          <w:trHeight w:val="287"/>
        </w:trPr>
        <w:tc>
          <w:tcPr>
            <w:tcW w:w="1838" w:type="dxa"/>
            <w:vMerge/>
            <w:shd w:val="clear" w:color="auto" w:fill="00B0F0"/>
          </w:tcPr>
          <w:p w14:paraId="259B23E0" w14:textId="77777777" w:rsidR="006350EF" w:rsidRDefault="006350EF" w:rsidP="00FE1E97"/>
        </w:tc>
        <w:tc>
          <w:tcPr>
            <w:tcW w:w="9781" w:type="dxa"/>
            <w:shd w:val="clear" w:color="auto" w:fill="00B0F0"/>
          </w:tcPr>
          <w:p w14:paraId="4BBC200A" w14:textId="1D2D9531" w:rsidR="006350EF" w:rsidRDefault="006350EF" w:rsidP="006350EF">
            <w:pPr>
              <w:jc w:val="both"/>
            </w:pPr>
            <w:r>
              <w:t>Usare cronologie e carte storico-geografiche per rappresentare le conoscenze studiate.</w:t>
            </w:r>
          </w:p>
        </w:tc>
        <w:tc>
          <w:tcPr>
            <w:tcW w:w="3118" w:type="dxa"/>
            <w:vMerge/>
            <w:shd w:val="clear" w:color="auto" w:fill="00B0F0"/>
          </w:tcPr>
          <w:p w14:paraId="0B260D68" w14:textId="77777777" w:rsidR="006350EF" w:rsidRPr="009F04F8" w:rsidRDefault="006350EF" w:rsidP="00FE1E97"/>
        </w:tc>
      </w:tr>
      <w:tr w:rsidR="006350EF" w14:paraId="16384B37" w14:textId="77777777" w:rsidTr="006350EF">
        <w:trPr>
          <w:trHeight w:val="360"/>
        </w:trPr>
        <w:tc>
          <w:tcPr>
            <w:tcW w:w="1838" w:type="dxa"/>
            <w:vMerge/>
            <w:shd w:val="clear" w:color="auto" w:fill="00B0F0"/>
          </w:tcPr>
          <w:p w14:paraId="3344C8CC" w14:textId="77777777" w:rsidR="006350EF" w:rsidRDefault="006350EF" w:rsidP="00FE1E97"/>
        </w:tc>
        <w:tc>
          <w:tcPr>
            <w:tcW w:w="9781" w:type="dxa"/>
            <w:shd w:val="clear" w:color="auto" w:fill="00B0F0"/>
          </w:tcPr>
          <w:p w14:paraId="70D7F8E6" w14:textId="69B30F11" w:rsidR="006350EF" w:rsidRDefault="006350EF" w:rsidP="006350EF">
            <w:pPr>
              <w:jc w:val="both"/>
            </w:pPr>
            <w:r>
              <w:t>Esporre con coerenza conoscenze e concetti appresi, dimostrando di saper utilizzare la terminologia specifica del linguaggio disciplinare.</w:t>
            </w:r>
          </w:p>
        </w:tc>
        <w:tc>
          <w:tcPr>
            <w:tcW w:w="3118" w:type="dxa"/>
            <w:vMerge/>
            <w:shd w:val="clear" w:color="auto" w:fill="00B0F0"/>
          </w:tcPr>
          <w:p w14:paraId="287471A3" w14:textId="77777777" w:rsidR="006350EF" w:rsidRPr="009F04F8" w:rsidRDefault="006350EF" w:rsidP="00FE1E97"/>
        </w:tc>
      </w:tr>
      <w:tr w:rsidR="006350EF" w14:paraId="3F42A0EF" w14:textId="77777777" w:rsidTr="006350EF">
        <w:trPr>
          <w:trHeight w:val="298"/>
        </w:trPr>
        <w:tc>
          <w:tcPr>
            <w:tcW w:w="1838" w:type="dxa"/>
            <w:vMerge w:val="restart"/>
            <w:shd w:val="clear" w:color="auto" w:fill="F4B083" w:themeFill="accent2" w:themeFillTint="99"/>
          </w:tcPr>
          <w:p w14:paraId="47193661" w14:textId="77777777" w:rsidR="006350EF" w:rsidRDefault="006350EF" w:rsidP="00FE1E97">
            <w:r>
              <w:t>Geografia</w:t>
            </w:r>
          </w:p>
        </w:tc>
        <w:tc>
          <w:tcPr>
            <w:tcW w:w="9781" w:type="dxa"/>
            <w:shd w:val="clear" w:color="auto" w:fill="F4B083" w:themeFill="accent2" w:themeFillTint="99"/>
          </w:tcPr>
          <w:p w14:paraId="3BB4EC97" w14:textId="793DBC68" w:rsidR="006350EF" w:rsidRDefault="006350EF" w:rsidP="006350EF">
            <w:pPr>
              <w:jc w:val="both"/>
            </w:pPr>
            <w:r>
              <w:t>Orientarsi sulle carte geografiche, utilizzando riferimenti topologici e punti cardinali.</w:t>
            </w:r>
          </w:p>
        </w:tc>
        <w:tc>
          <w:tcPr>
            <w:tcW w:w="3118" w:type="dxa"/>
            <w:vMerge w:val="restart"/>
            <w:shd w:val="clear" w:color="auto" w:fill="F4B083" w:themeFill="accent2" w:themeFillTint="99"/>
          </w:tcPr>
          <w:p w14:paraId="26E5217E" w14:textId="77777777" w:rsidR="006350EF" w:rsidRDefault="006350EF" w:rsidP="00FE1E97">
            <w:r w:rsidRPr="009F04F8">
              <w:t>A – I – B – PA</w:t>
            </w:r>
          </w:p>
        </w:tc>
      </w:tr>
      <w:tr w:rsidR="006350EF" w14:paraId="37598FFA" w14:textId="77777777" w:rsidTr="006350EF">
        <w:trPr>
          <w:trHeight w:val="402"/>
        </w:trPr>
        <w:tc>
          <w:tcPr>
            <w:tcW w:w="1838" w:type="dxa"/>
            <w:vMerge/>
            <w:shd w:val="clear" w:color="auto" w:fill="F4B083" w:themeFill="accent2" w:themeFillTint="99"/>
          </w:tcPr>
          <w:p w14:paraId="0D1CD978" w14:textId="77777777" w:rsidR="006350EF" w:rsidRDefault="006350EF" w:rsidP="00FE1E97"/>
        </w:tc>
        <w:tc>
          <w:tcPr>
            <w:tcW w:w="9781" w:type="dxa"/>
            <w:shd w:val="clear" w:color="auto" w:fill="F4B083" w:themeFill="accent2" w:themeFillTint="99"/>
          </w:tcPr>
          <w:p w14:paraId="26CF8785" w14:textId="3FE2C21E" w:rsidR="006350EF" w:rsidRDefault="006350EF" w:rsidP="006350EF">
            <w:pPr>
              <w:jc w:val="both"/>
            </w:pPr>
            <w:r>
              <w:t>Individuare i caratteri che connotano i paesaggi, con particolare attenzione a quelli italiani e saperli descrivere utilizzando la terminologia specifica del linguaggio disciplinare</w:t>
            </w:r>
          </w:p>
        </w:tc>
        <w:tc>
          <w:tcPr>
            <w:tcW w:w="3118" w:type="dxa"/>
            <w:vMerge/>
            <w:shd w:val="clear" w:color="auto" w:fill="F4B083" w:themeFill="accent2" w:themeFillTint="99"/>
          </w:tcPr>
          <w:p w14:paraId="028EB244" w14:textId="77777777" w:rsidR="006350EF" w:rsidRPr="009F04F8" w:rsidRDefault="006350EF" w:rsidP="00FE1E97"/>
        </w:tc>
      </w:tr>
      <w:tr w:rsidR="006350EF" w14:paraId="70B5C952" w14:textId="77777777" w:rsidTr="006350EF">
        <w:trPr>
          <w:trHeight w:val="432"/>
        </w:trPr>
        <w:tc>
          <w:tcPr>
            <w:tcW w:w="1838" w:type="dxa"/>
            <w:vMerge w:val="restart"/>
            <w:shd w:val="clear" w:color="auto" w:fill="92D050"/>
          </w:tcPr>
          <w:p w14:paraId="7A24D992" w14:textId="77777777" w:rsidR="006350EF" w:rsidRDefault="006350EF" w:rsidP="00FE1E97">
            <w:r>
              <w:t>Matematica</w:t>
            </w:r>
          </w:p>
        </w:tc>
        <w:tc>
          <w:tcPr>
            <w:tcW w:w="9781" w:type="dxa"/>
            <w:shd w:val="clear" w:color="auto" w:fill="92D050"/>
          </w:tcPr>
          <w:p w14:paraId="18DD28DE" w14:textId="156F2EC2" w:rsidR="006350EF" w:rsidRDefault="006350EF" w:rsidP="006350EF">
            <w:pPr>
              <w:jc w:val="both"/>
            </w:pPr>
            <w:r>
              <w:t>Muoversi con sicurezza nel calcolo scritto e mentale, riconoscendo ed utilizzando numeri interi, decimali, frazioni e percentuali.</w:t>
            </w:r>
          </w:p>
        </w:tc>
        <w:tc>
          <w:tcPr>
            <w:tcW w:w="3118" w:type="dxa"/>
            <w:vMerge w:val="restart"/>
            <w:shd w:val="clear" w:color="auto" w:fill="92D050"/>
          </w:tcPr>
          <w:p w14:paraId="77757927" w14:textId="77777777" w:rsidR="006350EF" w:rsidRDefault="006350EF" w:rsidP="00FE1E97">
            <w:r w:rsidRPr="00895606">
              <w:t>A – I – B – PA</w:t>
            </w:r>
          </w:p>
        </w:tc>
      </w:tr>
      <w:tr w:rsidR="006350EF" w14:paraId="24A2E121" w14:textId="77777777" w:rsidTr="006350EF">
        <w:trPr>
          <w:trHeight w:val="429"/>
        </w:trPr>
        <w:tc>
          <w:tcPr>
            <w:tcW w:w="1838" w:type="dxa"/>
            <w:vMerge/>
            <w:shd w:val="clear" w:color="auto" w:fill="92D050"/>
          </w:tcPr>
          <w:p w14:paraId="76135E3A" w14:textId="77777777" w:rsidR="006350EF" w:rsidRDefault="006350EF" w:rsidP="00FE1E97"/>
        </w:tc>
        <w:tc>
          <w:tcPr>
            <w:tcW w:w="9781" w:type="dxa"/>
            <w:shd w:val="clear" w:color="auto" w:fill="92D050"/>
          </w:tcPr>
          <w:p w14:paraId="6012E07D" w14:textId="378498DD" w:rsidR="006350EF" w:rsidRDefault="006350EF" w:rsidP="006350EF">
            <w:pPr>
              <w:jc w:val="both"/>
            </w:pPr>
            <w:r>
              <w:t>Risolvere i problemi in tutti gli ambiti di contenuto, mantenendo il controllo sul processo e sui risultati e riconoscendo strategie di soluzione diverse.</w:t>
            </w:r>
          </w:p>
        </w:tc>
        <w:tc>
          <w:tcPr>
            <w:tcW w:w="3118" w:type="dxa"/>
            <w:vMerge/>
            <w:shd w:val="clear" w:color="auto" w:fill="92D050"/>
          </w:tcPr>
          <w:p w14:paraId="4F3AFA58" w14:textId="77777777" w:rsidR="006350EF" w:rsidRPr="00895606" w:rsidRDefault="006350EF" w:rsidP="00FE1E97"/>
        </w:tc>
      </w:tr>
      <w:tr w:rsidR="006350EF" w14:paraId="2FB5C6F8" w14:textId="77777777" w:rsidTr="006350EF">
        <w:trPr>
          <w:trHeight w:val="327"/>
        </w:trPr>
        <w:tc>
          <w:tcPr>
            <w:tcW w:w="1838" w:type="dxa"/>
            <w:vMerge/>
            <w:shd w:val="clear" w:color="auto" w:fill="92D050"/>
          </w:tcPr>
          <w:p w14:paraId="17A37CB1" w14:textId="77777777" w:rsidR="006350EF" w:rsidRDefault="006350EF" w:rsidP="00FE1E97"/>
        </w:tc>
        <w:tc>
          <w:tcPr>
            <w:tcW w:w="9781" w:type="dxa"/>
            <w:shd w:val="clear" w:color="auto" w:fill="92D050"/>
          </w:tcPr>
          <w:p w14:paraId="75F353A3" w14:textId="56E78DFD" w:rsidR="006350EF" w:rsidRDefault="006350EF" w:rsidP="006350EF">
            <w:pPr>
              <w:jc w:val="both"/>
            </w:pPr>
            <w:r>
              <w:t>Ricercare, analizzare e rappresentare dati, tabelle; conoscere ed utilizzare le principali unità di misura.</w:t>
            </w:r>
          </w:p>
        </w:tc>
        <w:tc>
          <w:tcPr>
            <w:tcW w:w="3118" w:type="dxa"/>
            <w:vMerge/>
            <w:shd w:val="clear" w:color="auto" w:fill="92D050"/>
          </w:tcPr>
          <w:p w14:paraId="12DC7D0B" w14:textId="77777777" w:rsidR="006350EF" w:rsidRPr="00895606" w:rsidRDefault="006350EF" w:rsidP="00FE1E97"/>
        </w:tc>
      </w:tr>
      <w:tr w:rsidR="006350EF" w14:paraId="417CB44E" w14:textId="77777777" w:rsidTr="006350EF">
        <w:trPr>
          <w:trHeight w:val="429"/>
        </w:trPr>
        <w:tc>
          <w:tcPr>
            <w:tcW w:w="1838" w:type="dxa"/>
            <w:vMerge/>
            <w:shd w:val="clear" w:color="auto" w:fill="92D050"/>
          </w:tcPr>
          <w:p w14:paraId="50EDF34D" w14:textId="77777777" w:rsidR="006350EF" w:rsidRDefault="006350EF" w:rsidP="00FE1E97"/>
        </w:tc>
        <w:tc>
          <w:tcPr>
            <w:tcW w:w="9781" w:type="dxa"/>
            <w:shd w:val="clear" w:color="auto" w:fill="92D050"/>
          </w:tcPr>
          <w:p w14:paraId="539BBDEB" w14:textId="23412683" w:rsidR="006350EF" w:rsidRDefault="006350EF" w:rsidP="006350EF">
            <w:pPr>
              <w:jc w:val="both"/>
            </w:pPr>
            <w:r>
              <w:t>Riconoscere, ricostruire, classificare e descrivere fondamentali figure geometriche del piano e dello spazio ed operare con esse, utilizzando strumenti specifici.</w:t>
            </w:r>
          </w:p>
        </w:tc>
        <w:tc>
          <w:tcPr>
            <w:tcW w:w="3118" w:type="dxa"/>
            <w:vMerge/>
            <w:shd w:val="clear" w:color="auto" w:fill="92D050"/>
          </w:tcPr>
          <w:p w14:paraId="18D1BE42" w14:textId="77777777" w:rsidR="006350EF" w:rsidRPr="00895606" w:rsidRDefault="006350EF" w:rsidP="00FE1E97"/>
        </w:tc>
      </w:tr>
      <w:tr w:rsidR="006350EF" w14:paraId="3269E494" w14:textId="77777777" w:rsidTr="006350EF">
        <w:trPr>
          <w:trHeight w:val="424"/>
        </w:trPr>
        <w:tc>
          <w:tcPr>
            <w:tcW w:w="1838" w:type="dxa"/>
            <w:vMerge w:val="restart"/>
            <w:shd w:val="clear" w:color="auto" w:fill="BDD6EE" w:themeFill="accent5" w:themeFillTint="66"/>
          </w:tcPr>
          <w:p w14:paraId="08F94E3F" w14:textId="77777777" w:rsidR="006350EF" w:rsidRDefault="006350EF" w:rsidP="00FE1E97">
            <w:r>
              <w:t>Scienze</w:t>
            </w:r>
          </w:p>
        </w:tc>
        <w:tc>
          <w:tcPr>
            <w:tcW w:w="9781" w:type="dxa"/>
            <w:shd w:val="clear" w:color="auto" w:fill="BDD6EE" w:themeFill="accent5" w:themeFillTint="66"/>
          </w:tcPr>
          <w:p w14:paraId="07A9D545" w14:textId="7CE68F25" w:rsidR="006350EF" w:rsidRDefault="006350EF" w:rsidP="006350EF">
            <w:pPr>
              <w:jc w:val="both"/>
            </w:pPr>
            <w:r>
              <w:t>Esplorare fenomeni con un approccio scientifico: osservare, descrivere con linguaggio appropriato e sperimentare lo svolgersi dei fatti, formulando domande e trovando spiegazioni.</w:t>
            </w:r>
          </w:p>
        </w:tc>
        <w:tc>
          <w:tcPr>
            <w:tcW w:w="3118" w:type="dxa"/>
            <w:vMerge w:val="restart"/>
            <w:shd w:val="clear" w:color="auto" w:fill="BDD6EE" w:themeFill="accent5" w:themeFillTint="66"/>
          </w:tcPr>
          <w:p w14:paraId="19677E6D" w14:textId="77777777" w:rsidR="006350EF" w:rsidRDefault="006350EF" w:rsidP="00FE1E97">
            <w:r w:rsidRPr="00895606">
              <w:t>A – I – B – PA</w:t>
            </w:r>
          </w:p>
        </w:tc>
      </w:tr>
      <w:tr w:rsidR="006350EF" w14:paraId="247F1F7A" w14:textId="77777777" w:rsidTr="006350EF">
        <w:trPr>
          <w:trHeight w:val="304"/>
        </w:trPr>
        <w:tc>
          <w:tcPr>
            <w:tcW w:w="1838" w:type="dxa"/>
            <w:vMerge/>
            <w:shd w:val="clear" w:color="auto" w:fill="BDD6EE" w:themeFill="accent5" w:themeFillTint="66"/>
          </w:tcPr>
          <w:p w14:paraId="55102685" w14:textId="77777777" w:rsidR="006350EF" w:rsidRDefault="006350EF" w:rsidP="00FE1E97"/>
        </w:tc>
        <w:tc>
          <w:tcPr>
            <w:tcW w:w="9781" w:type="dxa"/>
            <w:shd w:val="clear" w:color="auto" w:fill="BDD6EE" w:themeFill="accent5" w:themeFillTint="66"/>
          </w:tcPr>
          <w:p w14:paraId="67A2A30A" w14:textId="578216B3" w:rsidR="006350EF" w:rsidRDefault="006350EF" w:rsidP="006350EF">
            <w:pPr>
              <w:jc w:val="both"/>
            </w:pPr>
            <w:r>
              <w:t>Riconoscere le principali caratteristiche e i modi di vivere di organismi animali e vegetali.</w:t>
            </w:r>
          </w:p>
        </w:tc>
        <w:tc>
          <w:tcPr>
            <w:tcW w:w="3118" w:type="dxa"/>
            <w:vMerge/>
            <w:shd w:val="clear" w:color="auto" w:fill="BDD6EE" w:themeFill="accent5" w:themeFillTint="66"/>
          </w:tcPr>
          <w:p w14:paraId="6555B7F5" w14:textId="77777777" w:rsidR="006350EF" w:rsidRPr="00895606" w:rsidRDefault="006350EF" w:rsidP="00FE1E97"/>
        </w:tc>
      </w:tr>
      <w:tr w:rsidR="006350EF" w14:paraId="491D862B" w14:textId="77777777" w:rsidTr="006350EF">
        <w:trPr>
          <w:trHeight w:val="281"/>
        </w:trPr>
        <w:tc>
          <w:tcPr>
            <w:tcW w:w="1838" w:type="dxa"/>
            <w:vMerge/>
            <w:shd w:val="clear" w:color="auto" w:fill="BDD6EE" w:themeFill="accent5" w:themeFillTint="66"/>
          </w:tcPr>
          <w:p w14:paraId="71250575" w14:textId="77777777" w:rsidR="006350EF" w:rsidRDefault="006350EF" w:rsidP="00FE1E97"/>
        </w:tc>
        <w:tc>
          <w:tcPr>
            <w:tcW w:w="9781" w:type="dxa"/>
            <w:shd w:val="clear" w:color="auto" w:fill="BDD6EE" w:themeFill="accent5" w:themeFillTint="66"/>
          </w:tcPr>
          <w:p w14:paraId="344F58CF" w14:textId="23A3A1C7" w:rsidR="006350EF" w:rsidRDefault="006350EF" w:rsidP="006350EF">
            <w:pPr>
              <w:jc w:val="both"/>
            </w:pPr>
            <w:r>
              <w:t>Conoscere i diversi corpi celesti e il loro movimento.</w:t>
            </w:r>
          </w:p>
        </w:tc>
        <w:tc>
          <w:tcPr>
            <w:tcW w:w="3118" w:type="dxa"/>
            <w:vMerge/>
            <w:shd w:val="clear" w:color="auto" w:fill="BDD6EE" w:themeFill="accent5" w:themeFillTint="66"/>
          </w:tcPr>
          <w:p w14:paraId="630EC80D" w14:textId="77777777" w:rsidR="006350EF" w:rsidRPr="00895606" w:rsidRDefault="006350EF" w:rsidP="00FE1E97"/>
        </w:tc>
      </w:tr>
      <w:tr w:rsidR="00BC03EF" w14:paraId="32C9AF7E" w14:textId="77777777" w:rsidTr="00BC03EF">
        <w:trPr>
          <w:trHeight w:val="270"/>
        </w:trPr>
        <w:tc>
          <w:tcPr>
            <w:tcW w:w="1838" w:type="dxa"/>
            <w:vMerge w:val="restart"/>
            <w:shd w:val="clear" w:color="auto" w:fill="FFC000"/>
          </w:tcPr>
          <w:p w14:paraId="79F19FBD" w14:textId="77777777" w:rsidR="00BC03EF" w:rsidRDefault="00BC03EF" w:rsidP="00FE1E97">
            <w:r>
              <w:t>Tecnologia</w:t>
            </w:r>
          </w:p>
        </w:tc>
        <w:tc>
          <w:tcPr>
            <w:tcW w:w="9781" w:type="dxa"/>
            <w:shd w:val="clear" w:color="auto" w:fill="FFC000"/>
          </w:tcPr>
          <w:p w14:paraId="5E9AC3D7" w14:textId="4A78ACB3" w:rsidR="00BC03EF" w:rsidRDefault="00BC03EF" w:rsidP="00BC03EF">
            <w:r>
              <w:t>Conoscere e utilizzare semplici oggetti, descrivendone le funzioni e la struttura.</w:t>
            </w:r>
          </w:p>
        </w:tc>
        <w:tc>
          <w:tcPr>
            <w:tcW w:w="3118" w:type="dxa"/>
            <w:vMerge w:val="restart"/>
            <w:shd w:val="clear" w:color="auto" w:fill="FFC000"/>
          </w:tcPr>
          <w:p w14:paraId="7257F11C" w14:textId="77777777" w:rsidR="00BC03EF" w:rsidRDefault="00BC03EF" w:rsidP="00FE1E97">
            <w:r w:rsidRPr="00895606">
              <w:t>A – I – B – PA</w:t>
            </w:r>
          </w:p>
        </w:tc>
      </w:tr>
      <w:tr w:rsidR="00BC03EF" w14:paraId="0A640176" w14:textId="77777777" w:rsidTr="00BC03EF">
        <w:trPr>
          <w:trHeight w:val="275"/>
        </w:trPr>
        <w:tc>
          <w:tcPr>
            <w:tcW w:w="1838" w:type="dxa"/>
            <w:vMerge/>
            <w:shd w:val="clear" w:color="auto" w:fill="FFC000"/>
          </w:tcPr>
          <w:p w14:paraId="050D95A1" w14:textId="77777777" w:rsidR="00BC03EF" w:rsidRDefault="00BC03EF" w:rsidP="00FE1E97"/>
        </w:tc>
        <w:tc>
          <w:tcPr>
            <w:tcW w:w="9781" w:type="dxa"/>
            <w:shd w:val="clear" w:color="auto" w:fill="FFC000"/>
          </w:tcPr>
          <w:p w14:paraId="7531F290" w14:textId="3E1192E2" w:rsidR="00BC03EF" w:rsidRDefault="00BC03EF" w:rsidP="001768E1">
            <w:r>
              <w:t>Utilizzare e riconoscere caratteristiche e limiti delle tecnologie dell’informazione e della comunicazione.</w:t>
            </w:r>
          </w:p>
        </w:tc>
        <w:tc>
          <w:tcPr>
            <w:tcW w:w="3118" w:type="dxa"/>
            <w:vMerge/>
            <w:shd w:val="clear" w:color="auto" w:fill="FFC000"/>
          </w:tcPr>
          <w:p w14:paraId="18337D8B" w14:textId="77777777" w:rsidR="00BC03EF" w:rsidRPr="00895606" w:rsidRDefault="00BC03EF" w:rsidP="00FE1E97"/>
        </w:tc>
      </w:tr>
      <w:tr w:rsidR="00BC03EF" w14:paraId="249F7850" w14:textId="77777777" w:rsidTr="00BC03EF">
        <w:trPr>
          <w:trHeight w:val="264"/>
        </w:trPr>
        <w:tc>
          <w:tcPr>
            <w:tcW w:w="1838" w:type="dxa"/>
            <w:shd w:val="clear" w:color="auto" w:fill="FFC000"/>
          </w:tcPr>
          <w:p w14:paraId="1DE202B4" w14:textId="77777777" w:rsidR="00BC03EF" w:rsidRDefault="00BC03EF" w:rsidP="00FE1E97"/>
        </w:tc>
        <w:tc>
          <w:tcPr>
            <w:tcW w:w="9781" w:type="dxa"/>
            <w:shd w:val="clear" w:color="auto" w:fill="FFC000"/>
          </w:tcPr>
          <w:p w14:paraId="028E7110" w14:textId="12861CF5" w:rsidR="00BC03EF" w:rsidRDefault="00BC03EF" w:rsidP="00BC03EF">
            <w:r>
              <w:t>Riconoscere fenomeni artificiali e individuare nella realtà alcune fonti di energia rinnovabili e non.</w:t>
            </w:r>
          </w:p>
        </w:tc>
        <w:tc>
          <w:tcPr>
            <w:tcW w:w="3118" w:type="dxa"/>
            <w:shd w:val="clear" w:color="auto" w:fill="FFC000"/>
          </w:tcPr>
          <w:p w14:paraId="2D9412BC" w14:textId="77777777" w:rsidR="00BC03EF" w:rsidRPr="00895606" w:rsidRDefault="00BC03EF" w:rsidP="00FE1E97"/>
        </w:tc>
      </w:tr>
      <w:tr w:rsidR="00BC03EF" w14:paraId="6C6DC3BC" w14:textId="77777777" w:rsidTr="00BC03EF">
        <w:trPr>
          <w:trHeight w:val="297"/>
        </w:trPr>
        <w:tc>
          <w:tcPr>
            <w:tcW w:w="1838" w:type="dxa"/>
            <w:vMerge w:val="restart"/>
            <w:shd w:val="clear" w:color="auto" w:fill="FF66CC"/>
          </w:tcPr>
          <w:p w14:paraId="7E5E3309" w14:textId="77777777" w:rsidR="00BC03EF" w:rsidRDefault="00BC03EF" w:rsidP="00FE1E97">
            <w:r>
              <w:t>Musica</w:t>
            </w:r>
          </w:p>
        </w:tc>
        <w:tc>
          <w:tcPr>
            <w:tcW w:w="9781" w:type="dxa"/>
            <w:shd w:val="clear" w:color="auto" w:fill="FF66CC"/>
          </w:tcPr>
          <w:p w14:paraId="60D4F787" w14:textId="02446A62" w:rsidR="00BC03EF" w:rsidRDefault="00BC03EF" w:rsidP="001768E1">
            <w:r>
              <w:t>Riconoscere e classificare vari linguaggi e generi musicali.</w:t>
            </w:r>
          </w:p>
        </w:tc>
        <w:tc>
          <w:tcPr>
            <w:tcW w:w="3118" w:type="dxa"/>
            <w:vMerge w:val="restart"/>
            <w:shd w:val="clear" w:color="auto" w:fill="FF66CC"/>
          </w:tcPr>
          <w:p w14:paraId="6528E1DD" w14:textId="77777777" w:rsidR="00BC03EF" w:rsidRDefault="00BC03EF" w:rsidP="00FE1E97">
            <w:r w:rsidRPr="00895606">
              <w:t>A – I – B – PA</w:t>
            </w:r>
          </w:p>
        </w:tc>
      </w:tr>
      <w:tr w:rsidR="00BC03EF" w14:paraId="5A88E804" w14:textId="77777777" w:rsidTr="006350EF">
        <w:trPr>
          <w:trHeight w:val="402"/>
        </w:trPr>
        <w:tc>
          <w:tcPr>
            <w:tcW w:w="1838" w:type="dxa"/>
            <w:vMerge/>
            <w:shd w:val="clear" w:color="auto" w:fill="FF66CC"/>
          </w:tcPr>
          <w:p w14:paraId="7F65AAA3" w14:textId="77777777" w:rsidR="00BC03EF" w:rsidRDefault="00BC03EF" w:rsidP="00FE1E97"/>
        </w:tc>
        <w:tc>
          <w:tcPr>
            <w:tcW w:w="9781" w:type="dxa"/>
            <w:shd w:val="clear" w:color="auto" w:fill="FF66CC"/>
          </w:tcPr>
          <w:p w14:paraId="7A50291F" w14:textId="6DEEEE9A" w:rsidR="00BC03EF" w:rsidRDefault="00BC03EF" w:rsidP="001768E1">
            <w:r>
              <w:t>Utilizzare voce e strumenti per eseguire brani vocali curando l’intonazione, l’espressività e l’interpretazione.</w:t>
            </w:r>
          </w:p>
        </w:tc>
        <w:tc>
          <w:tcPr>
            <w:tcW w:w="3118" w:type="dxa"/>
            <w:vMerge/>
            <w:shd w:val="clear" w:color="auto" w:fill="FF66CC"/>
          </w:tcPr>
          <w:p w14:paraId="7046787B" w14:textId="77777777" w:rsidR="00BC03EF" w:rsidRPr="00895606" w:rsidRDefault="00BC03EF" w:rsidP="00FE1E97"/>
        </w:tc>
      </w:tr>
      <w:tr w:rsidR="001768E1" w14:paraId="34E16AAA" w14:textId="77777777" w:rsidTr="006350EF">
        <w:tc>
          <w:tcPr>
            <w:tcW w:w="1838" w:type="dxa"/>
            <w:shd w:val="clear" w:color="auto" w:fill="CCCC00"/>
          </w:tcPr>
          <w:p w14:paraId="49FAE514" w14:textId="77777777" w:rsidR="001768E1" w:rsidRDefault="001768E1" w:rsidP="00FE1E97">
            <w:r>
              <w:t>Arte e immagine</w:t>
            </w:r>
          </w:p>
        </w:tc>
        <w:tc>
          <w:tcPr>
            <w:tcW w:w="9781" w:type="dxa"/>
            <w:shd w:val="clear" w:color="auto" w:fill="CCCC00"/>
          </w:tcPr>
          <w:p w14:paraId="72983628" w14:textId="77777777" w:rsidR="001768E1" w:rsidRDefault="001768E1" w:rsidP="001768E1">
            <w:r>
              <w:t>Osservare con consapevolezza un’immagine, cogliendone gli elementi costitutivi e apprezzare i principali beni culturali presenti nel territorio.</w:t>
            </w:r>
          </w:p>
          <w:p w14:paraId="7656BCA2" w14:textId="4CCA54CC" w:rsidR="001768E1" w:rsidRDefault="001768E1" w:rsidP="001768E1">
            <w:r>
              <w:lastRenderedPageBreak/>
              <w:t>Utilizzare linguaggi, tecniche e materiali diversi nella produzione di messaggi espressivi e creativi.</w:t>
            </w:r>
          </w:p>
        </w:tc>
        <w:tc>
          <w:tcPr>
            <w:tcW w:w="3118" w:type="dxa"/>
            <w:shd w:val="clear" w:color="auto" w:fill="CCCC00"/>
          </w:tcPr>
          <w:p w14:paraId="788F84AA" w14:textId="77777777" w:rsidR="001768E1" w:rsidRDefault="001768E1" w:rsidP="00FE1E97">
            <w:r w:rsidRPr="00895606">
              <w:lastRenderedPageBreak/>
              <w:t>A – I – B – PA</w:t>
            </w:r>
          </w:p>
        </w:tc>
      </w:tr>
      <w:tr w:rsidR="001768E1" w14:paraId="2710C13C" w14:textId="77777777" w:rsidTr="006350EF">
        <w:tc>
          <w:tcPr>
            <w:tcW w:w="1838" w:type="dxa"/>
            <w:shd w:val="clear" w:color="auto" w:fill="FFCCCC"/>
          </w:tcPr>
          <w:p w14:paraId="46C5CDCE" w14:textId="77777777" w:rsidR="001768E1" w:rsidRDefault="001768E1" w:rsidP="00FE1E97">
            <w:r>
              <w:t>Educazione fisica</w:t>
            </w:r>
          </w:p>
        </w:tc>
        <w:tc>
          <w:tcPr>
            <w:tcW w:w="9781" w:type="dxa"/>
            <w:shd w:val="clear" w:color="auto" w:fill="FFCCCC"/>
          </w:tcPr>
          <w:p w14:paraId="03673261" w14:textId="7512B017" w:rsidR="001768E1" w:rsidRDefault="001768E1" w:rsidP="00BC03EF">
            <w:r>
              <w:t>Padroneggiare schemi motori e posturali in contesti diversi</w:t>
            </w:r>
            <w:r w:rsidR="00BC03EF">
              <w:t>, p</w:t>
            </w:r>
            <w:r>
              <w:t>artecipa</w:t>
            </w:r>
            <w:r w:rsidR="00BC03EF">
              <w:t>ndo</w:t>
            </w:r>
            <w:r>
              <w:t xml:space="preserve"> all’attività di gioco e di sport, comprendendo e rispettando le regole.</w:t>
            </w:r>
          </w:p>
        </w:tc>
        <w:tc>
          <w:tcPr>
            <w:tcW w:w="3118" w:type="dxa"/>
            <w:shd w:val="clear" w:color="auto" w:fill="FFCCCC"/>
          </w:tcPr>
          <w:p w14:paraId="29045A81" w14:textId="77777777" w:rsidR="001768E1" w:rsidRDefault="001768E1" w:rsidP="00FE1E97">
            <w:r w:rsidRPr="00895606">
              <w:t>A – I – B – PA</w:t>
            </w:r>
          </w:p>
        </w:tc>
      </w:tr>
      <w:tr w:rsidR="001768E1" w14:paraId="4022D6AC" w14:textId="77777777" w:rsidTr="006350EF">
        <w:tc>
          <w:tcPr>
            <w:tcW w:w="1838" w:type="dxa"/>
            <w:shd w:val="clear" w:color="auto" w:fill="D9D9D9" w:themeFill="background1" w:themeFillShade="D9"/>
          </w:tcPr>
          <w:p w14:paraId="48D1E161" w14:textId="77777777" w:rsidR="001768E1" w:rsidRDefault="001768E1" w:rsidP="00FE1E97">
            <w:r>
              <w:t>Educazione civica</w:t>
            </w:r>
          </w:p>
        </w:tc>
        <w:tc>
          <w:tcPr>
            <w:tcW w:w="9781" w:type="dxa"/>
            <w:shd w:val="clear" w:color="auto" w:fill="D9D9D9" w:themeFill="background1" w:themeFillShade="D9"/>
          </w:tcPr>
          <w:p w14:paraId="36C02420" w14:textId="627BA97F" w:rsidR="001768E1" w:rsidRDefault="001768E1" w:rsidP="00FE1E97">
            <w:r w:rsidRPr="001768E1">
              <w:t>Riconoscere e mettere in pratica i valori che rendono possibile la convivenza umana nei comportamenti familiari e sociali.</w:t>
            </w:r>
          </w:p>
        </w:tc>
        <w:tc>
          <w:tcPr>
            <w:tcW w:w="3118" w:type="dxa"/>
            <w:shd w:val="clear" w:color="auto" w:fill="D9D9D9" w:themeFill="background1" w:themeFillShade="D9"/>
          </w:tcPr>
          <w:p w14:paraId="0436A9F5" w14:textId="77777777" w:rsidR="001768E1" w:rsidRDefault="001768E1" w:rsidP="00FE1E97">
            <w:r w:rsidRPr="00895606">
              <w:t>A – I – B – PA</w:t>
            </w:r>
          </w:p>
        </w:tc>
      </w:tr>
      <w:tr w:rsidR="00C25FD0" w14:paraId="35470F22" w14:textId="77777777" w:rsidTr="00C25FD0">
        <w:trPr>
          <w:trHeight w:val="268"/>
        </w:trPr>
        <w:tc>
          <w:tcPr>
            <w:tcW w:w="1838" w:type="dxa"/>
            <w:vMerge w:val="restart"/>
          </w:tcPr>
          <w:p w14:paraId="6AA817AF" w14:textId="77777777" w:rsidR="00C25FD0" w:rsidRDefault="00C25FD0" w:rsidP="00A47E1E">
            <w:r>
              <w:t>Comportamento</w:t>
            </w:r>
          </w:p>
        </w:tc>
        <w:tc>
          <w:tcPr>
            <w:tcW w:w="9781" w:type="dxa"/>
          </w:tcPr>
          <w:p w14:paraId="4DA18BDC" w14:textId="77777777" w:rsidR="00C25FD0" w:rsidRDefault="00C25FD0" w:rsidP="00A47E1E">
            <w:pPr>
              <w:jc w:val="both"/>
            </w:pPr>
            <w:r>
              <w:t>Partecipare alle attività con impegno; possedere un metodo di lavoro e spirito di iniziativa</w:t>
            </w:r>
          </w:p>
        </w:tc>
        <w:tc>
          <w:tcPr>
            <w:tcW w:w="3118" w:type="dxa"/>
            <w:vMerge w:val="restart"/>
          </w:tcPr>
          <w:p w14:paraId="497F575B" w14:textId="77777777" w:rsidR="00C25FD0" w:rsidRDefault="00C25FD0" w:rsidP="00A47E1E">
            <w:r w:rsidRPr="00895606">
              <w:t>A – I – B – PA</w:t>
            </w:r>
          </w:p>
        </w:tc>
      </w:tr>
      <w:tr w:rsidR="00C25FD0" w14:paraId="323A044E" w14:textId="77777777" w:rsidTr="00C25FD0">
        <w:trPr>
          <w:trHeight w:val="268"/>
        </w:trPr>
        <w:tc>
          <w:tcPr>
            <w:tcW w:w="1838" w:type="dxa"/>
            <w:vMerge/>
          </w:tcPr>
          <w:p w14:paraId="021C535D" w14:textId="77777777" w:rsidR="00C25FD0" w:rsidRDefault="00C25FD0" w:rsidP="00A47E1E"/>
        </w:tc>
        <w:tc>
          <w:tcPr>
            <w:tcW w:w="9781" w:type="dxa"/>
          </w:tcPr>
          <w:p w14:paraId="13B6B941" w14:textId="77777777" w:rsidR="00C25FD0" w:rsidRDefault="00C25FD0" w:rsidP="00A47E1E">
            <w:pPr>
              <w:jc w:val="both"/>
            </w:pPr>
            <w:r>
              <w:t>Socializzare e interagire nel gruppo classe</w:t>
            </w:r>
          </w:p>
        </w:tc>
        <w:tc>
          <w:tcPr>
            <w:tcW w:w="3118" w:type="dxa"/>
            <w:vMerge/>
          </w:tcPr>
          <w:p w14:paraId="63EDBB5E" w14:textId="77777777" w:rsidR="00C25FD0" w:rsidRPr="00895606" w:rsidRDefault="00C25FD0" w:rsidP="00A47E1E"/>
        </w:tc>
      </w:tr>
      <w:tr w:rsidR="00C25FD0" w14:paraId="6550FBE1" w14:textId="77777777" w:rsidTr="00C25FD0">
        <w:trPr>
          <w:trHeight w:val="268"/>
        </w:trPr>
        <w:tc>
          <w:tcPr>
            <w:tcW w:w="1838" w:type="dxa"/>
            <w:vMerge/>
          </w:tcPr>
          <w:p w14:paraId="76C3E12D" w14:textId="77777777" w:rsidR="00C25FD0" w:rsidRDefault="00C25FD0" w:rsidP="00A47E1E"/>
        </w:tc>
        <w:tc>
          <w:tcPr>
            <w:tcW w:w="9781" w:type="dxa"/>
          </w:tcPr>
          <w:p w14:paraId="53A26811" w14:textId="77777777" w:rsidR="00C25FD0" w:rsidRDefault="00C25FD0" w:rsidP="00A47E1E">
            <w:pPr>
              <w:jc w:val="both"/>
            </w:pPr>
            <w:r>
              <w:t>Rispettare le regole</w:t>
            </w:r>
          </w:p>
        </w:tc>
        <w:tc>
          <w:tcPr>
            <w:tcW w:w="3118" w:type="dxa"/>
            <w:vMerge/>
          </w:tcPr>
          <w:p w14:paraId="187F4399" w14:textId="77777777" w:rsidR="00C25FD0" w:rsidRPr="00895606" w:rsidRDefault="00C25FD0" w:rsidP="00A47E1E"/>
        </w:tc>
      </w:tr>
      <w:tr w:rsidR="001F493B" w14:paraId="5F6A3DAD" w14:textId="77777777" w:rsidTr="001F493B">
        <w:tc>
          <w:tcPr>
            <w:tcW w:w="1838" w:type="dxa"/>
            <w:shd w:val="clear" w:color="auto" w:fill="92D050"/>
            <w:hideMark/>
          </w:tcPr>
          <w:p w14:paraId="3F236789" w14:textId="77777777" w:rsidR="001F493B" w:rsidRDefault="001F493B">
            <w:r>
              <w:t>Religione Cattolica</w:t>
            </w:r>
          </w:p>
        </w:tc>
        <w:tc>
          <w:tcPr>
            <w:tcW w:w="9781" w:type="dxa"/>
            <w:shd w:val="clear" w:color="auto" w:fill="92D050"/>
            <w:hideMark/>
          </w:tcPr>
          <w:p w14:paraId="4C47B934" w14:textId="77777777" w:rsidR="001F493B" w:rsidRDefault="001F493B">
            <w:pPr>
              <w:jc w:val="both"/>
            </w:pPr>
            <w:r>
              <w:t xml:space="preserve"> </w:t>
            </w:r>
          </w:p>
        </w:tc>
        <w:tc>
          <w:tcPr>
            <w:tcW w:w="3118" w:type="dxa"/>
            <w:shd w:val="clear" w:color="auto" w:fill="92D050"/>
            <w:hideMark/>
          </w:tcPr>
          <w:p w14:paraId="7698CFD6" w14:textId="77777777" w:rsidR="001F493B" w:rsidRDefault="001F493B">
            <w:r>
              <w:t>SUF, BUO, DIST, OTT, ECC</w:t>
            </w:r>
          </w:p>
        </w:tc>
      </w:tr>
      <w:tr w:rsidR="001F493B" w14:paraId="12BAFBE2" w14:textId="77777777" w:rsidTr="001F493B">
        <w:tc>
          <w:tcPr>
            <w:tcW w:w="1838" w:type="dxa"/>
            <w:shd w:val="clear" w:color="auto" w:fill="FFF2CC" w:themeFill="accent4" w:themeFillTint="33"/>
            <w:hideMark/>
          </w:tcPr>
          <w:p w14:paraId="09CCF649" w14:textId="77777777" w:rsidR="001F493B" w:rsidRDefault="001F493B">
            <w:r>
              <w:t>Alternativa</w:t>
            </w:r>
          </w:p>
        </w:tc>
        <w:tc>
          <w:tcPr>
            <w:tcW w:w="9781" w:type="dxa"/>
            <w:shd w:val="clear" w:color="auto" w:fill="FFF2CC" w:themeFill="accent4" w:themeFillTint="33"/>
          </w:tcPr>
          <w:p w14:paraId="1710F93B" w14:textId="77777777" w:rsidR="001F493B" w:rsidRDefault="001F493B">
            <w:pPr>
              <w:jc w:val="both"/>
            </w:pPr>
          </w:p>
        </w:tc>
        <w:tc>
          <w:tcPr>
            <w:tcW w:w="3118" w:type="dxa"/>
            <w:shd w:val="clear" w:color="auto" w:fill="FFF2CC" w:themeFill="accent4" w:themeFillTint="33"/>
            <w:hideMark/>
          </w:tcPr>
          <w:p w14:paraId="01361472" w14:textId="77777777" w:rsidR="001F493B" w:rsidRDefault="001F493B">
            <w:r>
              <w:t>SUF, BUO, DIST, OTT, ECC</w:t>
            </w:r>
          </w:p>
        </w:tc>
      </w:tr>
    </w:tbl>
    <w:p w14:paraId="139266F1" w14:textId="54FC98D7" w:rsidR="002A3434" w:rsidRDefault="002A3434" w:rsidP="001768E1"/>
    <w:p w14:paraId="79805B1A" w14:textId="77777777" w:rsidR="002A3434" w:rsidRDefault="002A3434">
      <w:r>
        <w:br w:type="page"/>
      </w:r>
      <w:bookmarkStart w:id="0" w:name="_GoBack"/>
      <w:bookmarkEnd w:id="0"/>
    </w:p>
    <w:p w14:paraId="36B4E687" w14:textId="77777777" w:rsidR="001768E1" w:rsidRDefault="001768E1" w:rsidP="001768E1"/>
    <w:p w14:paraId="4E066746" w14:textId="1ADF171D" w:rsidR="001768E1" w:rsidRPr="002A3434" w:rsidRDefault="001768E1" w:rsidP="002A3434">
      <w:pPr>
        <w:jc w:val="center"/>
        <w:rPr>
          <w:b/>
          <w:bCs/>
        </w:rPr>
      </w:pPr>
      <w:r w:rsidRPr="002A3434">
        <w:rPr>
          <w:b/>
          <w:bCs/>
        </w:rPr>
        <w:t>CRITERI PER L’AMMISSIONE / NON AMMISSIONE ALLA CLASSE SUCCESSIVA</w:t>
      </w:r>
    </w:p>
    <w:p w14:paraId="4D6BE77B" w14:textId="562314BA" w:rsidR="002A3434" w:rsidRPr="002A3434" w:rsidRDefault="002A3434" w:rsidP="001768E1">
      <w:pPr>
        <w:rPr>
          <w:b/>
          <w:bCs/>
        </w:rPr>
      </w:pPr>
      <w:r w:rsidRPr="002A3434">
        <w:rPr>
          <w:b/>
          <w:bCs/>
        </w:rPr>
        <w:t>Ammissione alla classe successiva</w:t>
      </w:r>
    </w:p>
    <w:p w14:paraId="6392F136" w14:textId="7F251A39" w:rsidR="002A3434" w:rsidRPr="002A3434" w:rsidRDefault="001768E1" w:rsidP="002A3434">
      <w:pPr>
        <w:pStyle w:val="Nessunaspaziatura"/>
        <w:jc w:val="both"/>
      </w:pPr>
      <w:r w:rsidRPr="002A3434">
        <w:t>Il team dei docenti delibera l’ammissione alla classe successiva, valutando il processo di maturazione degli apprendimenti di ciascun alunno, tenendo conto dei seguenti criteri:</w:t>
      </w:r>
    </w:p>
    <w:p w14:paraId="5E6AE111" w14:textId="47591FD4" w:rsidR="002A3434" w:rsidRPr="002A3434" w:rsidRDefault="001768E1" w:rsidP="00BC03EF">
      <w:pPr>
        <w:pStyle w:val="Nessunaspaziatura"/>
        <w:numPr>
          <w:ilvl w:val="0"/>
          <w:numId w:val="1"/>
        </w:numPr>
        <w:jc w:val="both"/>
      </w:pPr>
      <w:r w:rsidRPr="002A3434">
        <w:t>valutazione positiva in tutte le discipline</w:t>
      </w:r>
      <w:r w:rsidR="00BC03EF">
        <w:t>;</w:t>
      </w:r>
    </w:p>
    <w:p w14:paraId="70421D58" w14:textId="1E4403EC" w:rsidR="002A3434" w:rsidRDefault="001768E1" w:rsidP="00BC03EF">
      <w:pPr>
        <w:pStyle w:val="Nessunaspaziatura"/>
        <w:numPr>
          <w:ilvl w:val="0"/>
          <w:numId w:val="1"/>
        </w:numPr>
        <w:jc w:val="both"/>
      </w:pPr>
      <w:r w:rsidRPr="002A3434">
        <w:t>presenza di livelli di apprendimento parzialmente raggiunti o in via di prima acquisizione dovute a situazioni certificate di DSA e/o a condizioni soggettive o fattori specifici che possono aver determinato rallentamenti o difficoltà nell’acquisizione di conoscenze/abilità</w:t>
      </w:r>
      <w:r w:rsidR="00BC03EF">
        <w:t>;</w:t>
      </w:r>
    </w:p>
    <w:p w14:paraId="6BFD4AD5" w14:textId="32572D15" w:rsidR="002A3434" w:rsidRDefault="001768E1" w:rsidP="00BC03EF">
      <w:pPr>
        <w:pStyle w:val="Nessunaspaziatura"/>
        <w:numPr>
          <w:ilvl w:val="0"/>
          <w:numId w:val="1"/>
        </w:numPr>
        <w:jc w:val="both"/>
      </w:pPr>
      <w:r w:rsidRPr="002A3434">
        <w:t>assunzione di comportamenti responsabili verso i doveri scolastici</w:t>
      </w:r>
      <w:r w:rsidR="00BC03EF">
        <w:t>;</w:t>
      </w:r>
    </w:p>
    <w:p w14:paraId="7592C6D4" w14:textId="556948E2" w:rsidR="002A3434" w:rsidRDefault="001768E1" w:rsidP="00BC03EF">
      <w:pPr>
        <w:pStyle w:val="Nessunaspaziatura"/>
        <w:numPr>
          <w:ilvl w:val="0"/>
          <w:numId w:val="1"/>
        </w:numPr>
        <w:jc w:val="both"/>
      </w:pPr>
      <w:r w:rsidRPr="002A3434">
        <w:t>costanza dell’impegno e dello sforzo nell’affrontare il lavoro a scuola e a casa</w:t>
      </w:r>
      <w:r w:rsidR="00BC03EF">
        <w:t>;</w:t>
      </w:r>
    </w:p>
    <w:p w14:paraId="1F946409" w14:textId="431DE02A" w:rsidR="002A3434" w:rsidRPr="002A3434" w:rsidRDefault="001768E1" w:rsidP="00BC03EF">
      <w:pPr>
        <w:pStyle w:val="Nessunaspaziatura"/>
        <w:numPr>
          <w:ilvl w:val="0"/>
          <w:numId w:val="1"/>
        </w:numPr>
        <w:jc w:val="both"/>
      </w:pPr>
      <w:r w:rsidRPr="002A3434">
        <w:t>risposte positive alle attività di consolidamento/recupero o ai percorsi di individuazione messi in atto dalla scuola - miglioramento rispetto alla situazione di partenza</w:t>
      </w:r>
      <w:r w:rsidR="00BC03EF">
        <w:t>.</w:t>
      </w:r>
    </w:p>
    <w:p w14:paraId="793B5ED8" w14:textId="77777777" w:rsidR="002A3434" w:rsidRPr="002A3434" w:rsidRDefault="002A3434" w:rsidP="002A3434">
      <w:pPr>
        <w:pStyle w:val="Nessunaspaziatura"/>
        <w:jc w:val="both"/>
      </w:pPr>
    </w:p>
    <w:p w14:paraId="674A2FFD" w14:textId="09964048" w:rsidR="002A3434" w:rsidRPr="002A3434" w:rsidRDefault="002A3434" w:rsidP="002A3434">
      <w:pPr>
        <w:jc w:val="both"/>
        <w:rPr>
          <w:b/>
          <w:bCs/>
        </w:rPr>
      </w:pPr>
      <w:r>
        <w:rPr>
          <w:b/>
          <w:bCs/>
        </w:rPr>
        <w:t>Non a</w:t>
      </w:r>
      <w:r w:rsidRPr="002A3434">
        <w:rPr>
          <w:b/>
          <w:bCs/>
        </w:rPr>
        <w:t>mmissione alla classe successiva</w:t>
      </w:r>
    </w:p>
    <w:p w14:paraId="542941DA" w14:textId="77777777" w:rsidR="002A3434" w:rsidRDefault="001768E1" w:rsidP="002A3434">
      <w:pPr>
        <w:pStyle w:val="Nessunaspaziatura"/>
        <w:jc w:val="both"/>
      </w:pPr>
      <w:r>
        <w:t>La non ammissione alla classe successiva viene presa in considerazione in modo da poter attivare/riattivare un positivo processo di crescita con tempi più</w:t>
      </w:r>
      <w:r w:rsidR="002A3434">
        <w:t xml:space="preserve"> </w:t>
      </w:r>
      <w:r>
        <w:t xml:space="preserve">lunghi e più adeguati ai ritmi individuali di apprendimento, tenendo conto dei seguenti criteri: </w:t>
      </w:r>
    </w:p>
    <w:p w14:paraId="14BA6E64" w14:textId="7A0CAA19" w:rsidR="002A3434" w:rsidRDefault="001768E1" w:rsidP="00BC03EF">
      <w:pPr>
        <w:pStyle w:val="Nessunaspaziatura"/>
        <w:numPr>
          <w:ilvl w:val="0"/>
          <w:numId w:val="3"/>
        </w:numPr>
        <w:jc w:val="both"/>
      </w:pPr>
      <w:r>
        <w:t>assenza o gravi carenze delle abilità propedeutiche agli apprendimenti successivi (letto-scrittura, calcolo, logica …), nonostante l’attivazione delle possibili strategie di recupero</w:t>
      </w:r>
      <w:r w:rsidR="00BC03EF">
        <w:t>;</w:t>
      </w:r>
    </w:p>
    <w:p w14:paraId="5BB4A982" w14:textId="3CF9DB71" w:rsidR="002A3434" w:rsidRDefault="001768E1" w:rsidP="00BC03EF">
      <w:pPr>
        <w:pStyle w:val="Nessunaspaziatura"/>
        <w:numPr>
          <w:ilvl w:val="0"/>
          <w:numId w:val="3"/>
        </w:numPr>
        <w:jc w:val="both"/>
      </w:pPr>
      <w:r>
        <w:t>insufficienze gravi nelle diverse discipline</w:t>
      </w:r>
      <w:r w:rsidR="00BC03EF">
        <w:t>;</w:t>
      </w:r>
    </w:p>
    <w:p w14:paraId="6B1D80B2" w14:textId="586445C2" w:rsidR="002A3434" w:rsidRDefault="001768E1" w:rsidP="00BC03EF">
      <w:pPr>
        <w:pStyle w:val="Nessunaspaziatura"/>
        <w:numPr>
          <w:ilvl w:val="0"/>
          <w:numId w:val="3"/>
        </w:numPr>
        <w:jc w:val="both"/>
      </w:pPr>
      <w:r>
        <w:t>mancato sviluppo degli apprendimenti pur in presenza di stimoli e percorsi personalizzati di recupero</w:t>
      </w:r>
      <w:r w:rsidR="00BC03EF">
        <w:t>;</w:t>
      </w:r>
    </w:p>
    <w:p w14:paraId="08D0EEA3" w14:textId="19D4F6CD" w:rsidR="002A3434" w:rsidRDefault="001768E1" w:rsidP="00BC03EF">
      <w:pPr>
        <w:pStyle w:val="Nessunaspaziatura"/>
        <w:numPr>
          <w:ilvl w:val="0"/>
          <w:numId w:val="3"/>
        </w:numPr>
        <w:jc w:val="both"/>
      </w:pPr>
      <w:r>
        <w:t>grado di maturazione personale non adeguato al percorso educativo e didattico - gravi carenze nell’assunzione di comportamenti responsabili verso i doveri</w:t>
      </w:r>
      <w:r w:rsidR="002A3434">
        <w:t xml:space="preserve"> </w:t>
      </w:r>
      <w:r>
        <w:t>scolastici (partecipazione, impegno</w:t>
      </w:r>
      <w:r w:rsidR="002A3434">
        <w:t>…).</w:t>
      </w:r>
    </w:p>
    <w:p w14:paraId="552FA3F0" w14:textId="77777777" w:rsidR="00BC03EF" w:rsidRDefault="00BC03EF" w:rsidP="002A3434">
      <w:pPr>
        <w:pStyle w:val="Nessunaspaziatura"/>
        <w:jc w:val="both"/>
      </w:pPr>
    </w:p>
    <w:p w14:paraId="24BF1BA2" w14:textId="528B4762" w:rsidR="003010DF" w:rsidRDefault="001768E1" w:rsidP="002A3434">
      <w:pPr>
        <w:pStyle w:val="Nessunaspaziatura"/>
        <w:jc w:val="both"/>
      </w:pPr>
      <w:r>
        <w:t>Il team dei docenti valuta congiuntamente con la famiglia la proposta di non ammissione alla classe successiva o alla prima classe</w:t>
      </w:r>
      <w:r w:rsidR="00BC03EF">
        <w:t xml:space="preserve"> della scuola secondaria di</w:t>
      </w:r>
      <w:r>
        <w:t xml:space="preserve"> I Grado. In ogni caso, </w:t>
      </w:r>
      <w:r w:rsidRPr="00BC03EF">
        <w:rPr>
          <w:u w:val="single"/>
        </w:rPr>
        <w:t>la delibera di non ammissione alla classe successiva può essere assunta solo all’unanimità</w:t>
      </w:r>
      <w:r>
        <w:t>.</w:t>
      </w:r>
    </w:p>
    <w:p w14:paraId="3FD41183" w14:textId="77777777" w:rsidR="00BC03EF" w:rsidRDefault="002A3434" w:rsidP="00BC03EF">
      <w:pPr>
        <w:jc w:val="both"/>
      </w:pPr>
      <w:r w:rsidRPr="002A3434">
        <w:t xml:space="preserve">Nel caso degli alunni con Certificazione DSA, oltre alla famiglia, </w:t>
      </w:r>
      <w:r>
        <w:t>vann</w:t>
      </w:r>
      <w:r w:rsidRPr="002A3434">
        <w:t xml:space="preserve">o consultati anche i servizi </w:t>
      </w:r>
      <w:proofErr w:type="gramStart"/>
      <w:r w:rsidRPr="002A3434">
        <w:t>socio-sanitari</w:t>
      </w:r>
      <w:proofErr w:type="gramEnd"/>
      <w:r w:rsidRPr="002A3434">
        <w:t xml:space="preserve"> competenti che supportano l’alunno nel processo formativo-educativo. Nel caso di alunni/e con Certificazione prevista dalla L.104, tale decisione deve essere considerata soprattutto se richiesta dalla famiglia, in quanto la permanenza potrebbe essere una ulteriore opportunità per sviluppare in maniera più esaustiva le potenzialità dell'alunno. </w:t>
      </w:r>
    </w:p>
    <w:p w14:paraId="10933D49" w14:textId="77777777" w:rsidR="00BC03EF" w:rsidRDefault="002A3434" w:rsidP="00BC03EF">
      <w:pPr>
        <w:pStyle w:val="Nessunaspaziatura"/>
        <w:jc w:val="both"/>
      </w:pPr>
      <w:r w:rsidRPr="002A3434">
        <w:t xml:space="preserve">La non ammissione deve essere accompagnata da specifica motivazione da inserire nel </w:t>
      </w:r>
      <w:r w:rsidR="00BC03EF">
        <w:t>v</w:t>
      </w:r>
      <w:r w:rsidRPr="002A3434">
        <w:t xml:space="preserve">erbale dello scrutinio) che evidenzi: </w:t>
      </w:r>
    </w:p>
    <w:p w14:paraId="36D25C28" w14:textId="63BEE16E" w:rsidR="00BC03EF" w:rsidRDefault="002A3434" w:rsidP="00BC03EF">
      <w:pPr>
        <w:pStyle w:val="Nessunaspaziatura"/>
        <w:numPr>
          <w:ilvl w:val="0"/>
          <w:numId w:val="7"/>
        </w:numPr>
        <w:jc w:val="both"/>
      </w:pPr>
      <w:r w:rsidRPr="002A3434">
        <w:t xml:space="preserve">le ragioni di tale eccezionale provvedimento </w:t>
      </w:r>
    </w:p>
    <w:p w14:paraId="1AB6BA5D" w14:textId="595DFD8F" w:rsidR="00BC03EF" w:rsidRDefault="002A3434" w:rsidP="00BC03EF">
      <w:pPr>
        <w:pStyle w:val="Nessunaspaziatura"/>
        <w:numPr>
          <w:ilvl w:val="0"/>
          <w:numId w:val="7"/>
        </w:numPr>
        <w:jc w:val="both"/>
      </w:pPr>
      <w:r w:rsidRPr="002A3434">
        <w:t>gli interventi di recupero e sostegno effettuati</w:t>
      </w:r>
    </w:p>
    <w:p w14:paraId="0E80DFDC" w14:textId="05D54B2B" w:rsidR="00BC03EF" w:rsidRDefault="002A3434" w:rsidP="00BC03EF">
      <w:pPr>
        <w:pStyle w:val="Nessunaspaziatura"/>
        <w:numPr>
          <w:ilvl w:val="0"/>
          <w:numId w:val="7"/>
        </w:numPr>
        <w:jc w:val="both"/>
      </w:pPr>
      <w:r w:rsidRPr="002A3434">
        <w:t xml:space="preserve">la personalizzazione del percorso formativo in relazione a obiettivi di miglioramento sostenibili per ciascun alunno e le modalità di valutazione adottate in coerenza con il percorso individuato </w:t>
      </w:r>
    </w:p>
    <w:p w14:paraId="0A70C99C" w14:textId="62B15988" w:rsidR="002A3434" w:rsidRDefault="002A3434" w:rsidP="00BC03EF">
      <w:pPr>
        <w:pStyle w:val="Nessunaspaziatura"/>
        <w:numPr>
          <w:ilvl w:val="0"/>
          <w:numId w:val="7"/>
        </w:numPr>
        <w:jc w:val="both"/>
      </w:pPr>
      <w:r w:rsidRPr="002A3434">
        <w:t>la comunicazione sistematica alle famiglie (verbali di colloqui, altra documentazione) relativa alla situazione di difficoltà e alla condivisione delle strategie adottate per il miglioramento.</w:t>
      </w:r>
    </w:p>
    <w:sectPr w:rsidR="002A3434" w:rsidSect="00A41C5C">
      <w:pgSz w:w="16838" w:h="11906" w:orient="landscape"/>
      <w:pgMar w:top="568" w:right="113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554E"/>
    <w:multiLevelType w:val="hybridMultilevel"/>
    <w:tmpl w:val="C6ECC7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C327C"/>
    <w:multiLevelType w:val="hybridMultilevel"/>
    <w:tmpl w:val="157EE1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DA7000"/>
    <w:multiLevelType w:val="hybridMultilevel"/>
    <w:tmpl w:val="D870D722"/>
    <w:lvl w:ilvl="0" w:tplc="D01AFE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260AC1"/>
    <w:multiLevelType w:val="hybridMultilevel"/>
    <w:tmpl w:val="30302268"/>
    <w:lvl w:ilvl="0" w:tplc="F414310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E5715B"/>
    <w:multiLevelType w:val="hybridMultilevel"/>
    <w:tmpl w:val="19E84788"/>
    <w:lvl w:ilvl="0" w:tplc="D01AFE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AF59CF"/>
    <w:multiLevelType w:val="hybridMultilevel"/>
    <w:tmpl w:val="6A20CEB0"/>
    <w:lvl w:ilvl="0" w:tplc="D01AFE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CE671BF"/>
    <w:multiLevelType w:val="hybridMultilevel"/>
    <w:tmpl w:val="E7A2E9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28"/>
    <w:rsid w:val="001768E1"/>
    <w:rsid w:val="001F493B"/>
    <w:rsid w:val="002A3434"/>
    <w:rsid w:val="002C30B0"/>
    <w:rsid w:val="003010DF"/>
    <w:rsid w:val="00303337"/>
    <w:rsid w:val="00483028"/>
    <w:rsid w:val="006350EF"/>
    <w:rsid w:val="00717DC9"/>
    <w:rsid w:val="00A41C5C"/>
    <w:rsid w:val="00BC03EF"/>
    <w:rsid w:val="00C25FD0"/>
    <w:rsid w:val="00D01D50"/>
    <w:rsid w:val="00E808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B869"/>
  <w15:chartTrackingRefBased/>
  <w15:docId w15:val="{8D06466C-B0AC-4069-AFD4-750E81B3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80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2A3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66594">
      <w:bodyDiv w:val="1"/>
      <w:marLeft w:val="0"/>
      <w:marRight w:val="0"/>
      <w:marTop w:val="0"/>
      <w:marBottom w:val="0"/>
      <w:divBdr>
        <w:top w:val="none" w:sz="0" w:space="0" w:color="auto"/>
        <w:left w:val="none" w:sz="0" w:space="0" w:color="auto"/>
        <w:bottom w:val="none" w:sz="0" w:space="0" w:color="auto"/>
        <w:right w:val="none" w:sz="0" w:space="0" w:color="auto"/>
      </w:divBdr>
    </w:div>
    <w:div w:id="1576353738">
      <w:bodyDiv w:val="1"/>
      <w:marLeft w:val="0"/>
      <w:marRight w:val="0"/>
      <w:marTop w:val="0"/>
      <w:marBottom w:val="0"/>
      <w:divBdr>
        <w:top w:val="none" w:sz="0" w:space="0" w:color="auto"/>
        <w:left w:val="none" w:sz="0" w:space="0" w:color="auto"/>
        <w:bottom w:val="none" w:sz="0" w:space="0" w:color="auto"/>
        <w:right w:val="none" w:sz="0" w:space="0" w:color="auto"/>
      </w:divBdr>
    </w:div>
    <w:div w:id="17348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1</Pages>
  <Words>2054</Words>
  <Characters>11714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Lena</dc:creator>
  <cp:keywords/>
  <dc:description/>
  <cp:lastModifiedBy>User</cp:lastModifiedBy>
  <cp:revision>8</cp:revision>
  <dcterms:created xsi:type="dcterms:W3CDTF">2021-01-09T22:34:00Z</dcterms:created>
  <dcterms:modified xsi:type="dcterms:W3CDTF">2021-03-10T08:08:00Z</dcterms:modified>
</cp:coreProperties>
</file>